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9E" w:rsidRPr="001466E5" w:rsidRDefault="0073319E" w:rsidP="008407E7">
      <w:pPr>
        <w:pStyle w:val="Heading2"/>
        <w:jc w:val="left"/>
        <w:rPr>
          <w:szCs w:val="24"/>
        </w:rPr>
      </w:pPr>
      <w:r w:rsidRPr="001466E5">
        <w:rPr>
          <w:szCs w:val="24"/>
        </w:rPr>
        <w:t>Miejska Komisja Roz</w:t>
      </w:r>
      <w:r>
        <w:rPr>
          <w:szCs w:val="24"/>
        </w:rPr>
        <w:t xml:space="preserve">wiązywania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Poznań, ………2020</w:t>
      </w:r>
      <w:r w:rsidRPr="001466E5">
        <w:rPr>
          <w:szCs w:val="24"/>
        </w:rPr>
        <w:t xml:space="preserve"> r</w:t>
      </w:r>
    </w:p>
    <w:p w:rsidR="0073319E" w:rsidRPr="001466E5" w:rsidRDefault="0073319E" w:rsidP="008407E7">
      <w:pPr>
        <w:pStyle w:val="Heading2"/>
        <w:jc w:val="left"/>
        <w:rPr>
          <w:szCs w:val="24"/>
        </w:rPr>
      </w:pPr>
      <w:r w:rsidRPr="001466E5">
        <w:rPr>
          <w:szCs w:val="24"/>
        </w:rPr>
        <w:t>Problemów Alkoholowych w Poznaniu</w:t>
      </w:r>
    </w:p>
    <w:p w:rsidR="0073319E" w:rsidRPr="001466E5" w:rsidRDefault="0073319E" w:rsidP="008407E7">
      <w:pPr>
        <w:rPr>
          <w:sz w:val="24"/>
          <w:szCs w:val="24"/>
        </w:rPr>
      </w:pPr>
    </w:p>
    <w:p w:rsidR="0073319E" w:rsidRPr="001466E5" w:rsidRDefault="0073319E" w:rsidP="008407E7">
      <w:pPr>
        <w:pStyle w:val="Heading2"/>
        <w:jc w:val="left"/>
        <w:rPr>
          <w:szCs w:val="24"/>
        </w:rPr>
      </w:pPr>
      <w:r>
        <w:rPr>
          <w:szCs w:val="24"/>
        </w:rPr>
        <w:t>ZSS-XVI.8141.6……...2020</w:t>
      </w:r>
      <w:r w:rsidRPr="001466E5">
        <w:rPr>
          <w:szCs w:val="24"/>
        </w:rPr>
        <w:t xml:space="preserve"> </w:t>
      </w:r>
    </w:p>
    <w:p w:rsidR="0073319E" w:rsidRPr="001466E5" w:rsidRDefault="0073319E" w:rsidP="008407E7">
      <w:pPr>
        <w:rPr>
          <w:sz w:val="24"/>
          <w:szCs w:val="24"/>
        </w:rPr>
      </w:pPr>
    </w:p>
    <w:p w:rsidR="0073319E" w:rsidRPr="001466E5" w:rsidRDefault="0073319E" w:rsidP="008407E7">
      <w:pPr>
        <w:rPr>
          <w:sz w:val="24"/>
          <w:szCs w:val="24"/>
        </w:rPr>
      </w:pPr>
    </w:p>
    <w:p w:rsidR="0073319E" w:rsidRPr="001466E5" w:rsidRDefault="0073319E" w:rsidP="008407E7">
      <w:pPr>
        <w:pStyle w:val="Heading4"/>
        <w:rPr>
          <w:szCs w:val="24"/>
        </w:rPr>
      </w:pPr>
      <w:r w:rsidRPr="001466E5">
        <w:rPr>
          <w:szCs w:val="24"/>
        </w:rPr>
        <w:t>P O S T A N O W I E N I E</w:t>
      </w:r>
    </w:p>
    <w:p w:rsidR="0073319E" w:rsidRPr="001466E5" w:rsidRDefault="0073319E" w:rsidP="008407E7">
      <w:pPr>
        <w:rPr>
          <w:sz w:val="24"/>
          <w:szCs w:val="24"/>
        </w:rPr>
      </w:pPr>
    </w:p>
    <w:p w:rsidR="0073319E" w:rsidRPr="001466E5" w:rsidRDefault="0073319E" w:rsidP="008407E7">
      <w:pPr>
        <w:pStyle w:val="Heading1"/>
        <w:tabs>
          <w:tab w:val="left" w:pos="6521"/>
        </w:tabs>
        <w:rPr>
          <w:szCs w:val="24"/>
        </w:rPr>
      </w:pPr>
      <w:r w:rsidRPr="001466E5">
        <w:rPr>
          <w:szCs w:val="24"/>
        </w:rPr>
        <w:t xml:space="preserve">Na podstawie art. 106 § 1 i § 5 ustawy z dnia 14 czerwca 1960 r. Kodeks postępowania administracyjnego (Dz. U. z 2018 r. poz. 2096z późn. zm.) oraz art.18 ust.3a ustawy z dnia 26 października 1982 roku o wychowaniu w trzeźwości i przeciwdziałaniu alkoholizmowi ( Dz. U. z 2018 r. poz. 2137 z późn. zm. ) po zapoznaniu się na posiedzeniu w dniu ………………2019 r. </w:t>
      </w:r>
    </w:p>
    <w:p w:rsidR="0073319E" w:rsidRPr="001466E5" w:rsidRDefault="0073319E" w:rsidP="008407E7">
      <w:pPr>
        <w:pStyle w:val="Heading1"/>
        <w:tabs>
          <w:tab w:val="left" w:pos="6521"/>
        </w:tabs>
        <w:rPr>
          <w:szCs w:val="24"/>
        </w:rPr>
      </w:pPr>
      <w:r w:rsidRPr="001466E5">
        <w:rPr>
          <w:szCs w:val="24"/>
        </w:rPr>
        <w:t xml:space="preserve">z wnioskiem </w:t>
      </w:r>
    </w:p>
    <w:p w:rsidR="0073319E" w:rsidRPr="001466E5" w:rsidRDefault="0073319E" w:rsidP="008407E7">
      <w:pPr>
        <w:pStyle w:val="Heading1"/>
        <w:tabs>
          <w:tab w:val="left" w:pos="6521"/>
        </w:tabs>
        <w:jc w:val="center"/>
        <w:rPr>
          <w:szCs w:val="24"/>
        </w:rPr>
      </w:pPr>
      <w:r w:rsidRPr="001466E5">
        <w:rPr>
          <w:szCs w:val="24"/>
        </w:rPr>
        <w:t>……………………………………….</w:t>
      </w:r>
      <w:r>
        <w:rPr>
          <w:b/>
          <w:bCs/>
          <w:szCs w:val="24"/>
        </w:rPr>
        <w:t>/pismo DGR-III.7340………..2020 z dnia ……2020</w:t>
      </w:r>
      <w:r w:rsidRPr="001466E5">
        <w:rPr>
          <w:b/>
          <w:bCs/>
          <w:szCs w:val="24"/>
        </w:rPr>
        <w:t xml:space="preserve"> r./</w:t>
      </w:r>
      <w:r w:rsidRPr="001466E5">
        <w:rPr>
          <w:szCs w:val="24"/>
        </w:rPr>
        <w:t xml:space="preserve"> dotyczącym wydania zezwolenia </w:t>
      </w:r>
      <w:r w:rsidRPr="001466E5">
        <w:rPr>
          <w:b/>
          <w:bCs/>
          <w:szCs w:val="24"/>
        </w:rPr>
        <w:t>okresowego</w:t>
      </w:r>
      <w:r>
        <w:rPr>
          <w:szCs w:val="24"/>
        </w:rPr>
        <w:t xml:space="preserve"> na sprzedaż i podawanie </w:t>
      </w:r>
      <w:r w:rsidRPr="001466E5">
        <w:rPr>
          <w:szCs w:val="24"/>
        </w:rPr>
        <w:t xml:space="preserve">napojów alkoholowych </w:t>
      </w:r>
    </w:p>
    <w:p w:rsidR="0073319E" w:rsidRPr="001466E5" w:rsidRDefault="0073319E" w:rsidP="008407E7">
      <w:pPr>
        <w:pStyle w:val="Heading1"/>
        <w:tabs>
          <w:tab w:val="left" w:pos="6521"/>
        </w:tabs>
        <w:jc w:val="center"/>
        <w:rPr>
          <w:szCs w:val="24"/>
        </w:rPr>
      </w:pPr>
      <w:r w:rsidRPr="001466E5">
        <w:rPr>
          <w:b/>
          <w:bCs/>
          <w:szCs w:val="24"/>
        </w:rPr>
        <w:t xml:space="preserve">piwa, wina, wódki </w:t>
      </w:r>
      <w:r w:rsidRPr="001466E5">
        <w:rPr>
          <w:szCs w:val="24"/>
        </w:rPr>
        <w:t>do</w:t>
      </w:r>
      <w:r w:rsidRPr="001466E5">
        <w:rPr>
          <w:b/>
          <w:bCs/>
          <w:szCs w:val="24"/>
        </w:rPr>
        <w:t xml:space="preserve"> </w:t>
      </w:r>
      <w:r>
        <w:rPr>
          <w:szCs w:val="24"/>
        </w:rPr>
        <w:t>spożycia w miejscu sprzedaży</w:t>
      </w:r>
    </w:p>
    <w:p w:rsidR="0073319E" w:rsidRPr="001466E5" w:rsidRDefault="0073319E" w:rsidP="008407E7">
      <w:pPr>
        <w:pStyle w:val="Heading1"/>
        <w:tabs>
          <w:tab w:val="left" w:pos="6521"/>
        </w:tabs>
        <w:jc w:val="center"/>
        <w:rPr>
          <w:szCs w:val="24"/>
        </w:rPr>
      </w:pPr>
      <w:r w:rsidRPr="001466E5">
        <w:rPr>
          <w:szCs w:val="24"/>
        </w:rPr>
        <w:t>Miejska Komisja Rozwiązywania Problemów Alkoholowych w Poznaniu ul. 3 Maja 46 postanawia:</w:t>
      </w:r>
    </w:p>
    <w:p w:rsidR="0073319E" w:rsidRPr="001466E5" w:rsidRDefault="0073319E" w:rsidP="008407E7">
      <w:pPr>
        <w:rPr>
          <w:sz w:val="24"/>
          <w:szCs w:val="24"/>
        </w:rPr>
      </w:pPr>
    </w:p>
    <w:p w:rsidR="0073319E" w:rsidRPr="001466E5" w:rsidRDefault="0073319E" w:rsidP="008407E7">
      <w:pPr>
        <w:pStyle w:val="BodyTextIndent3"/>
        <w:ind w:left="0"/>
        <w:jc w:val="both"/>
        <w:rPr>
          <w:b/>
          <w:bCs/>
          <w:szCs w:val="24"/>
        </w:rPr>
      </w:pPr>
      <w:r w:rsidRPr="001466E5">
        <w:rPr>
          <w:b/>
          <w:bCs/>
          <w:szCs w:val="24"/>
        </w:rPr>
        <w:t xml:space="preserve">pozytywnie zaopiniować lokalizację punktu sprzedaży napojów alkoholowych </w:t>
      </w:r>
      <w:r>
        <w:rPr>
          <w:b/>
          <w:bCs/>
          <w:szCs w:val="24"/>
        </w:rPr>
        <w:t xml:space="preserve">w </w:t>
      </w:r>
    </w:p>
    <w:p w:rsidR="0073319E" w:rsidRPr="001466E5" w:rsidRDefault="0073319E" w:rsidP="008407E7">
      <w:pPr>
        <w:pStyle w:val="BodyTextIndent3"/>
        <w:ind w:left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lokalu gastronomicznym </w:t>
      </w:r>
      <w:r w:rsidRPr="001466E5">
        <w:rPr>
          <w:b/>
          <w:bCs/>
          <w:szCs w:val="24"/>
        </w:rPr>
        <w:t>w Poznaniu przy ul. ………………………………………………..</w:t>
      </w:r>
    </w:p>
    <w:p w:rsidR="0073319E" w:rsidRPr="001466E5" w:rsidRDefault="0073319E" w:rsidP="008407E7">
      <w:pPr>
        <w:pStyle w:val="BodyTextIndent3"/>
        <w:ind w:left="0"/>
        <w:jc w:val="both"/>
        <w:rPr>
          <w:b/>
          <w:bCs/>
          <w:szCs w:val="24"/>
        </w:rPr>
      </w:pPr>
      <w:r w:rsidRPr="001466E5">
        <w:rPr>
          <w:b/>
          <w:bCs/>
          <w:szCs w:val="24"/>
        </w:rPr>
        <w:t>prowadzonego przez ……………………………………………………………………</w:t>
      </w:r>
      <w:r>
        <w:rPr>
          <w:b/>
          <w:bCs/>
          <w:szCs w:val="24"/>
        </w:rPr>
        <w:t>………</w:t>
      </w:r>
      <w:bookmarkStart w:id="0" w:name="_GoBack"/>
      <w:bookmarkEnd w:id="0"/>
    </w:p>
    <w:p w:rsidR="0073319E" w:rsidRPr="001466E5" w:rsidRDefault="0073319E" w:rsidP="008407E7">
      <w:pPr>
        <w:pStyle w:val="BodyTextIndent3"/>
        <w:jc w:val="both"/>
        <w:rPr>
          <w:b/>
          <w:bCs/>
          <w:szCs w:val="24"/>
        </w:rPr>
      </w:pPr>
    </w:p>
    <w:p w:rsidR="0073319E" w:rsidRPr="001466E5" w:rsidRDefault="0073319E" w:rsidP="008407E7">
      <w:pPr>
        <w:pStyle w:val="BodyTextIndent3"/>
        <w:ind w:left="0"/>
        <w:jc w:val="center"/>
        <w:rPr>
          <w:szCs w:val="24"/>
        </w:rPr>
      </w:pPr>
      <w:r w:rsidRPr="001466E5">
        <w:rPr>
          <w:szCs w:val="24"/>
        </w:rPr>
        <w:t>UZASADNIENIE</w:t>
      </w:r>
    </w:p>
    <w:p w:rsidR="0073319E" w:rsidRPr="001466E5" w:rsidRDefault="0073319E" w:rsidP="008407E7">
      <w:pPr>
        <w:jc w:val="center"/>
        <w:rPr>
          <w:sz w:val="24"/>
          <w:szCs w:val="24"/>
        </w:rPr>
      </w:pPr>
    </w:p>
    <w:p w:rsidR="0073319E" w:rsidRPr="001466E5" w:rsidRDefault="0073319E" w:rsidP="008407E7">
      <w:pPr>
        <w:pStyle w:val="BodyText3"/>
        <w:tabs>
          <w:tab w:val="left" w:pos="851"/>
        </w:tabs>
        <w:rPr>
          <w:szCs w:val="24"/>
        </w:rPr>
      </w:pPr>
      <w:r w:rsidRPr="001466E5">
        <w:rPr>
          <w:szCs w:val="24"/>
        </w:rPr>
        <w:t>Po stwierdzeniu zgodności lokalizacji punktu sprzedaży napojów alkoholowych z Uchwałą Nr LXXI/1323/VII/2018 Rady Miasta Poznania z dnia 11 lipca 2018 r. w sprawie zasad usytuowania na terenie miasta Poznania miejsc sprzedaży i podawania napojó</w:t>
      </w:r>
      <w:r>
        <w:rPr>
          <w:szCs w:val="24"/>
        </w:rPr>
        <w:t>w alkoholowych oraz Uchwałą Nr XXX/535</w:t>
      </w:r>
      <w:r w:rsidRPr="001466E5">
        <w:rPr>
          <w:szCs w:val="24"/>
        </w:rPr>
        <w:t>/VII</w:t>
      </w:r>
      <w:r>
        <w:rPr>
          <w:szCs w:val="24"/>
        </w:rPr>
        <w:t>I/2020 Rady Miasta Poznania z dnia 23 czerwca 2020</w:t>
      </w:r>
      <w:r w:rsidRPr="001466E5">
        <w:rPr>
          <w:szCs w:val="24"/>
        </w:rPr>
        <w:t xml:space="preserve"> r. w sprawie maksymalnej liczby zezwoleń na sprzedaż napojów alkoholowych na terenie miasta Poznania, Miejska Komisja Rozwiązywania Problemów Alkoholowych w Poznaniu, pozytywnie zaopiniowała przedmiotowy wniosek.</w:t>
      </w:r>
    </w:p>
    <w:p w:rsidR="0073319E" w:rsidRPr="001466E5" w:rsidRDefault="0073319E" w:rsidP="008407E7">
      <w:pPr>
        <w:pStyle w:val="BodyText3"/>
        <w:tabs>
          <w:tab w:val="left" w:pos="851"/>
        </w:tabs>
        <w:jc w:val="center"/>
        <w:rPr>
          <w:szCs w:val="24"/>
        </w:rPr>
      </w:pPr>
    </w:p>
    <w:p w:rsidR="0073319E" w:rsidRPr="001466E5" w:rsidRDefault="0073319E" w:rsidP="008407E7">
      <w:pPr>
        <w:pStyle w:val="BodyText3"/>
        <w:tabs>
          <w:tab w:val="left" w:pos="851"/>
        </w:tabs>
        <w:jc w:val="center"/>
        <w:rPr>
          <w:szCs w:val="24"/>
        </w:rPr>
      </w:pPr>
      <w:r w:rsidRPr="001466E5">
        <w:rPr>
          <w:szCs w:val="24"/>
        </w:rPr>
        <w:t>POUCZENIE</w:t>
      </w:r>
    </w:p>
    <w:p w:rsidR="0073319E" w:rsidRPr="001466E5" w:rsidRDefault="0073319E" w:rsidP="008407E7">
      <w:pPr>
        <w:pStyle w:val="BodyText3"/>
        <w:rPr>
          <w:szCs w:val="24"/>
        </w:rPr>
      </w:pPr>
      <w:r w:rsidRPr="001466E5">
        <w:rPr>
          <w:szCs w:val="24"/>
        </w:rPr>
        <w:t xml:space="preserve">Na niniejsze postanowienie  służy prawo wniesienia zażalenie do Samorządowego Kolegium Odwoławczego w Poznaniu za pośrednictwem Wydziału Działalności Gospodarczej i Rolnictwa Urzędu Miasta Poznania w terminie 7 dni od dnia doręczenia postanowienia. </w:t>
      </w:r>
    </w:p>
    <w:p w:rsidR="0073319E" w:rsidRPr="001466E5" w:rsidRDefault="0073319E" w:rsidP="008407E7">
      <w:pPr>
        <w:pStyle w:val="BodyText3"/>
        <w:rPr>
          <w:szCs w:val="24"/>
        </w:rPr>
      </w:pPr>
      <w:r w:rsidRPr="001466E5">
        <w:rPr>
          <w:szCs w:val="24"/>
        </w:rPr>
        <w:t>Na podstawie art.127a i art.144 Kodeksu postępowania administracyjnego, przed upływem terminu do złożenia zażalenia, strona może przedstawić oświadczenie o zrzeczeniu się prawa  do złożenia zażalenia.</w:t>
      </w:r>
    </w:p>
    <w:p w:rsidR="0073319E" w:rsidRPr="001466E5" w:rsidRDefault="0073319E" w:rsidP="008407E7">
      <w:pPr>
        <w:pStyle w:val="BodyText3"/>
        <w:rPr>
          <w:szCs w:val="24"/>
        </w:rPr>
      </w:pPr>
      <w:r w:rsidRPr="001466E5">
        <w:rPr>
          <w:szCs w:val="24"/>
        </w:rPr>
        <w:t>Z dniem doręczenia Wydziałowi Działalności Gospodarczej i Rolnictwa w Poznaniu oświadczenia o zrzeczeniu się prawa do złożenia zażalenia, postanowienie staje się ostateczne i prawomocne.</w:t>
      </w:r>
    </w:p>
    <w:p w:rsidR="0073319E" w:rsidRPr="001466E5" w:rsidRDefault="0073319E" w:rsidP="008407E7">
      <w:pPr>
        <w:pStyle w:val="BodyText3"/>
        <w:rPr>
          <w:szCs w:val="24"/>
        </w:rPr>
      </w:pPr>
    </w:p>
    <w:p w:rsidR="0073319E" w:rsidRDefault="0073319E" w:rsidP="008407E7">
      <w:pPr>
        <w:rPr>
          <w:sz w:val="24"/>
          <w:szCs w:val="24"/>
        </w:rPr>
      </w:pPr>
    </w:p>
    <w:p w:rsidR="0073319E" w:rsidRDefault="0073319E" w:rsidP="008407E7">
      <w:pPr>
        <w:rPr>
          <w:sz w:val="24"/>
          <w:szCs w:val="24"/>
        </w:rPr>
      </w:pPr>
    </w:p>
    <w:p w:rsidR="0073319E" w:rsidRPr="001466E5" w:rsidRDefault="0073319E" w:rsidP="008407E7">
      <w:pPr>
        <w:rPr>
          <w:sz w:val="24"/>
          <w:szCs w:val="24"/>
        </w:rPr>
      </w:pPr>
    </w:p>
    <w:p w:rsidR="0073319E" w:rsidRPr="001466E5" w:rsidRDefault="0073319E" w:rsidP="008407E7">
      <w:pPr>
        <w:rPr>
          <w:sz w:val="22"/>
          <w:szCs w:val="22"/>
          <w:u w:val="single"/>
        </w:rPr>
      </w:pPr>
      <w:r w:rsidRPr="001466E5">
        <w:rPr>
          <w:sz w:val="22"/>
          <w:szCs w:val="22"/>
          <w:u w:val="single"/>
        </w:rPr>
        <w:t xml:space="preserve">Otrzymują: </w:t>
      </w:r>
    </w:p>
    <w:p w:rsidR="0073319E" w:rsidRPr="001466E5" w:rsidRDefault="0073319E" w:rsidP="008407E7">
      <w:pPr>
        <w:rPr>
          <w:sz w:val="22"/>
          <w:szCs w:val="22"/>
        </w:rPr>
      </w:pPr>
      <w:r w:rsidRPr="001466E5">
        <w:rPr>
          <w:sz w:val="22"/>
          <w:szCs w:val="22"/>
        </w:rPr>
        <w:t xml:space="preserve">1.WDG i R Urzędu Miasta Poznania 2 egz. </w:t>
      </w:r>
    </w:p>
    <w:p w:rsidR="0073319E" w:rsidRPr="001466E5" w:rsidRDefault="0073319E" w:rsidP="008407E7">
      <w:pPr>
        <w:rPr>
          <w:sz w:val="22"/>
          <w:szCs w:val="22"/>
        </w:rPr>
      </w:pPr>
      <w:r w:rsidRPr="001466E5">
        <w:rPr>
          <w:sz w:val="22"/>
          <w:szCs w:val="22"/>
        </w:rPr>
        <w:t>2. a/a 1. egz.</w:t>
      </w:r>
    </w:p>
    <w:p w:rsidR="0073319E" w:rsidRDefault="0073319E" w:rsidP="008407E7"/>
    <w:sectPr w:rsidR="0073319E" w:rsidSect="000248EB">
      <w:pgSz w:w="11906" w:h="16838"/>
      <w:pgMar w:top="1417" w:right="1133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7E7"/>
    <w:rsid w:val="000248EB"/>
    <w:rsid w:val="000F6E71"/>
    <w:rsid w:val="001466E5"/>
    <w:rsid w:val="002947A3"/>
    <w:rsid w:val="00496448"/>
    <w:rsid w:val="005A211B"/>
    <w:rsid w:val="00616161"/>
    <w:rsid w:val="0073319E"/>
    <w:rsid w:val="008407E7"/>
    <w:rsid w:val="00A12B3E"/>
    <w:rsid w:val="00EA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7E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07E7"/>
    <w:pPr>
      <w:keepNext/>
      <w:tabs>
        <w:tab w:val="right" w:pos="993"/>
      </w:tabs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07E7"/>
    <w:pPr>
      <w:keepNext/>
      <w:tabs>
        <w:tab w:val="left" w:pos="3119"/>
      </w:tabs>
      <w:jc w:val="right"/>
      <w:outlineLvl w:val="1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07E7"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07E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407E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407E7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semiHidden/>
    <w:rsid w:val="008407E7"/>
    <w:pPr>
      <w:tabs>
        <w:tab w:val="right" w:pos="851"/>
      </w:tabs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407E7"/>
    <w:rPr>
      <w:rFonts w:ascii="Times New Roman" w:hAnsi="Times New Roman" w:cs="Times New Roman"/>
      <w:sz w:val="20"/>
      <w:szCs w:val="20"/>
      <w:lang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rsid w:val="008407E7"/>
    <w:pPr>
      <w:ind w:left="993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407E7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325</Words>
  <Characters>1956</Characters>
  <Application>Microsoft Office Outlook</Application>
  <DocSecurity>0</DocSecurity>
  <Lines>0</Lines>
  <Paragraphs>0</Paragraphs>
  <ScaleCrop>false</ScaleCrop>
  <Company>ump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Miejska Komisja Rozwiązywania </dc:title>
  <dc:subject/>
  <dc:creator>Joanna Olenderek</dc:creator>
  <cp:keywords/>
  <dc:description/>
  <cp:lastModifiedBy>lugrzy</cp:lastModifiedBy>
  <cp:revision>3</cp:revision>
  <dcterms:created xsi:type="dcterms:W3CDTF">2019-08-28T11:28:00Z</dcterms:created>
  <dcterms:modified xsi:type="dcterms:W3CDTF">2020-09-07T09:08:00Z</dcterms:modified>
</cp:coreProperties>
</file>