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5BE" w:rsidRPr="00740F32" w:rsidRDefault="006F1DD4" w:rsidP="00740F32">
      <w:pPr>
        <w:ind w:left="4248"/>
        <w:rPr>
          <w:rFonts w:ascii="Times New Roman" w:hAnsi="Times New Roman"/>
          <w:sz w:val="24"/>
          <w:szCs w:val="24"/>
        </w:rPr>
      </w:pPr>
      <w:r w:rsidRPr="00740F32">
        <w:rPr>
          <w:rFonts w:ascii="Times New Roman" w:hAnsi="Times New Roman"/>
          <w:sz w:val="24"/>
          <w:szCs w:val="24"/>
        </w:rPr>
        <w:t xml:space="preserve">Załącznik do uchwały </w:t>
      </w:r>
      <w:r w:rsidR="008765BE" w:rsidRPr="00740F32">
        <w:rPr>
          <w:rFonts w:ascii="Times New Roman" w:hAnsi="Times New Roman"/>
          <w:sz w:val="24"/>
          <w:szCs w:val="24"/>
        </w:rPr>
        <w:t>Nr……………………..</w:t>
      </w:r>
    </w:p>
    <w:p w:rsidR="006F1DD4" w:rsidRPr="00740F32" w:rsidRDefault="006F1DD4" w:rsidP="00740F32">
      <w:pPr>
        <w:ind w:left="4248"/>
        <w:rPr>
          <w:rFonts w:ascii="Times New Roman" w:hAnsi="Times New Roman"/>
          <w:sz w:val="24"/>
          <w:szCs w:val="24"/>
        </w:rPr>
      </w:pPr>
      <w:r w:rsidRPr="00740F32">
        <w:rPr>
          <w:rFonts w:ascii="Times New Roman" w:hAnsi="Times New Roman"/>
          <w:sz w:val="24"/>
          <w:szCs w:val="24"/>
        </w:rPr>
        <w:t>R</w:t>
      </w:r>
      <w:r w:rsidR="008765BE" w:rsidRPr="00740F32">
        <w:rPr>
          <w:rFonts w:ascii="Times New Roman" w:hAnsi="Times New Roman"/>
          <w:sz w:val="24"/>
          <w:szCs w:val="24"/>
        </w:rPr>
        <w:t xml:space="preserve">ady </w:t>
      </w:r>
      <w:r w:rsidRPr="00740F32">
        <w:rPr>
          <w:rFonts w:ascii="Times New Roman" w:hAnsi="Times New Roman"/>
          <w:sz w:val="24"/>
          <w:szCs w:val="24"/>
        </w:rPr>
        <w:t>M</w:t>
      </w:r>
      <w:r w:rsidR="008765BE" w:rsidRPr="00740F32">
        <w:rPr>
          <w:rFonts w:ascii="Times New Roman" w:hAnsi="Times New Roman"/>
          <w:sz w:val="24"/>
          <w:szCs w:val="24"/>
        </w:rPr>
        <w:t xml:space="preserve">iasta </w:t>
      </w:r>
      <w:r w:rsidRPr="00740F32">
        <w:rPr>
          <w:rFonts w:ascii="Times New Roman" w:hAnsi="Times New Roman"/>
          <w:sz w:val="24"/>
          <w:szCs w:val="24"/>
        </w:rPr>
        <w:t>P</w:t>
      </w:r>
      <w:r w:rsidR="008765BE" w:rsidRPr="00740F32">
        <w:rPr>
          <w:rFonts w:ascii="Times New Roman" w:hAnsi="Times New Roman"/>
          <w:sz w:val="24"/>
          <w:szCs w:val="24"/>
        </w:rPr>
        <w:t>oznania</w:t>
      </w:r>
      <w:r w:rsidRPr="00740F32">
        <w:rPr>
          <w:rFonts w:ascii="Times New Roman" w:hAnsi="Times New Roman"/>
          <w:sz w:val="24"/>
          <w:szCs w:val="24"/>
        </w:rPr>
        <w:t xml:space="preserve"> </w:t>
      </w:r>
    </w:p>
    <w:p w:rsidR="008765BE" w:rsidRPr="00740F32" w:rsidRDefault="008765BE" w:rsidP="00740F32">
      <w:pPr>
        <w:ind w:left="4248"/>
        <w:rPr>
          <w:rFonts w:ascii="Times New Roman" w:hAnsi="Times New Roman"/>
          <w:sz w:val="24"/>
          <w:szCs w:val="24"/>
        </w:rPr>
      </w:pPr>
      <w:r w:rsidRPr="00740F32">
        <w:rPr>
          <w:rFonts w:ascii="Times New Roman" w:hAnsi="Times New Roman"/>
          <w:sz w:val="24"/>
          <w:szCs w:val="24"/>
        </w:rPr>
        <w:t>z dnia …………………….</w:t>
      </w:r>
    </w:p>
    <w:p w:rsidR="006F1DD4" w:rsidRPr="00740F32" w:rsidRDefault="006F1DD4">
      <w:pPr>
        <w:rPr>
          <w:rFonts w:ascii="Times New Roman" w:hAnsi="Times New Roman"/>
          <w:sz w:val="24"/>
          <w:szCs w:val="24"/>
        </w:rPr>
      </w:pPr>
    </w:p>
    <w:p w:rsidR="00740F32" w:rsidRPr="00BD0FCE" w:rsidRDefault="008765BE" w:rsidP="00740F32">
      <w:pPr>
        <w:jc w:val="both"/>
        <w:rPr>
          <w:rFonts w:ascii="Times New Roman" w:hAnsi="Times New Roman"/>
          <w:color w:val="000000"/>
          <w:sz w:val="32"/>
          <w:szCs w:val="32"/>
        </w:rPr>
      </w:pPr>
      <w:r w:rsidRPr="00BD0FCE">
        <w:rPr>
          <w:rFonts w:ascii="Times New Roman" w:hAnsi="Times New Roman"/>
          <w:sz w:val="32"/>
          <w:szCs w:val="32"/>
        </w:rPr>
        <w:t xml:space="preserve">Przebieg </w:t>
      </w:r>
      <w:r w:rsidR="00740F32" w:rsidRPr="00BD0FCE">
        <w:rPr>
          <w:rFonts w:ascii="Times New Roman" w:hAnsi="Times New Roman"/>
          <w:color w:val="000000"/>
          <w:sz w:val="32"/>
          <w:szCs w:val="32"/>
        </w:rPr>
        <w:t>linii przez teren użytku ekologicznego „Dębina II”</w:t>
      </w:r>
    </w:p>
    <w:p w:rsidR="00740F32" w:rsidRPr="00BD0FCE" w:rsidRDefault="00740F32" w:rsidP="00740F32">
      <w:pPr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BD0FCE">
        <w:rPr>
          <w:rFonts w:ascii="Times New Roman" w:hAnsi="Times New Roman"/>
          <w:color w:val="000000"/>
          <w:sz w:val="24"/>
          <w:szCs w:val="24"/>
        </w:rPr>
        <w:t>(obręb/arkusz: działka 60/18:13/14) – oznaczony kolorem fioletowym</w:t>
      </w:r>
    </w:p>
    <w:p w:rsidR="00740F32" w:rsidRDefault="00740F32" w:rsidP="00740F32">
      <w:pPr>
        <w:ind w:firstLine="708"/>
        <w:jc w:val="both"/>
        <w:rPr>
          <w:color w:val="000000"/>
          <w:sz w:val="24"/>
          <w:szCs w:val="24"/>
        </w:rPr>
      </w:pPr>
    </w:p>
    <w:p w:rsidR="00740F32" w:rsidRDefault="00BD0FCE" w:rsidP="00740F32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241.1pt;margin-top:244.5pt;width:1in;height:14.4pt;z-index:25166131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noProof/>
          <w:color w:val="000000"/>
          <w:sz w:val="24"/>
          <w:szCs w:val="24"/>
          <w:lang w:eastAsia="pl-PL"/>
        </w:rPr>
        <w:pict>
          <v:shape id="_x0000_s1031" type="#_x0000_t13" style="position:absolute;left:0;text-align:left;margin-left:45.75pt;margin-top:90.05pt;width:1in;height:14.4pt;z-index:251662336" fillcolor="#8064a2 [3207]" strokecolor="#f2f2f2 [3041]" strokeweight="3pt">
            <v:shadow on="t" type="perspective" color="#3f3151 [1607]" opacity=".5" offset="1pt" offset2="-1pt"/>
          </v:shape>
        </w:pict>
      </w:r>
      <w:r w:rsidRPr="00740F32">
        <w:rPr>
          <w:noProof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5.75pt;margin-top:258.9pt;width:230.8pt;height:31.2pt;z-index:251660288;mso-width-relative:margin;mso-height-relative:margin">
            <v:textbox>
              <w:txbxContent>
                <w:p w:rsidR="00740F32" w:rsidRPr="00BD0FCE" w:rsidRDefault="00740F32">
                  <w:pPr>
                    <w:rPr>
                      <w:b/>
                      <w:color w:val="660033"/>
                      <w:sz w:val="32"/>
                      <w:szCs w:val="32"/>
                    </w:rPr>
                  </w:pPr>
                  <w:r w:rsidRPr="00BD0FCE">
                    <w:rPr>
                      <w:b/>
                      <w:color w:val="660033"/>
                      <w:sz w:val="32"/>
                      <w:szCs w:val="32"/>
                    </w:rPr>
                    <w:t>Użytek ekologiczny „Dębina II”</w:t>
                  </w:r>
                </w:p>
              </w:txbxContent>
            </v:textbox>
          </v:shape>
        </w:pict>
      </w:r>
      <w:r w:rsidR="00740F32">
        <w:rPr>
          <w:rFonts w:ascii="Times New Roman" w:hAnsi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760720" cy="3674236"/>
            <wp:effectExtent l="19050" t="0" r="0" b="0"/>
            <wp:docPr id="3" name="Obraz 2" descr="C:\Users\zajac\Downloads\przylacze_ZLP_Debina I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jac\Downloads\przylacze_ZLP_Debina II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F32" w:rsidRDefault="00740F32">
      <w:pPr>
        <w:rPr>
          <w:rFonts w:ascii="Times New Roman" w:hAnsi="Times New Roman"/>
          <w:color w:val="000000"/>
          <w:sz w:val="24"/>
          <w:szCs w:val="24"/>
        </w:rPr>
      </w:pPr>
    </w:p>
    <w:p w:rsidR="00734B55" w:rsidRPr="00740F32" w:rsidRDefault="006F1DD4">
      <w:pPr>
        <w:rPr>
          <w:rFonts w:ascii="Times New Roman" w:hAnsi="Times New Roman"/>
          <w:sz w:val="24"/>
          <w:szCs w:val="24"/>
        </w:rPr>
      </w:pPr>
      <w:r w:rsidRPr="00740F32">
        <w:rPr>
          <w:rFonts w:ascii="Times New Roman" w:hAnsi="Times New Roman"/>
          <w:sz w:val="24"/>
          <w:szCs w:val="24"/>
        </w:rPr>
        <w:t xml:space="preserve">Legenda: </w:t>
      </w:r>
    </w:p>
    <w:p w:rsidR="006F1DD4" w:rsidRPr="00BD0FCE" w:rsidRDefault="00BD0FCE" w:rsidP="00BD0FCE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pict>
          <v:shape id="_x0000_s1032" type="#_x0000_t13" style="position:absolute;left:0;text-align:left;margin-left:-31.9pt;margin-top:1.1pt;width:1in;height:14.4pt;z-index:251663360" fillcolor="#8064a2 [3207]" strokecolor="#f2f2f2 [3041]" strokeweight="3pt">
            <v:shadow on="t" type="perspective" color="#3f3151 [1607]" opacity=".5" offset="1pt" offset2="-1pt"/>
          </v:shape>
        </w:pict>
      </w:r>
      <w:r w:rsidR="00734B55">
        <w:rPr>
          <w:noProof/>
          <w:lang w:eastAsia="pl-PL"/>
        </w:rPr>
        <w:pict>
          <v:shape id="Strzałka w prawo 11" o:spid="_x0000_s1026" type="#_x0000_t13" style="position:absolute;left:0;text-align:left;margin-left:80.5pt;margin-top:539.7pt;width:61.1pt;height:21.7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" adj="17769" fillcolor="#5b9bd5" strokecolor="#1f4d78" strokeweight="1pt"/>
        </w:pict>
      </w:r>
      <w:r>
        <w:t xml:space="preserve">    </w:t>
      </w:r>
      <w:r w:rsidR="006F1DD4">
        <w:t xml:space="preserve"> </w:t>
      </w:r>
      <w:r w:rsidR="00740F32" w:rsidRPr="00BD0FCE">
        <w:rPr>
          <w:rFonts w:ascii="Times New Roman" w:hAnsi="Times New Roman"/>
          <w:sz w:val="24"/>
          <w:szCs w:val="24"/>
        </w:rPr>
        <w:t xml:space="preserve">przebieg linii elektroenergetycznej </w:t>
      </w:r>
      <w:proofErr w:type="spellStart"/>
      <w:r w:rsidR="00740F32" w:rsidRPr="00BD0FCE">
        <w:rPr>
          <w:rFonts w:ascii="Times New Roman" w:hAnsi="Times New Roman"/>
          <w:sz w:val="24"/>
          <w:szCs w:val="24"/>
        </w:rPr>
        <w:t>nn</w:t>
      </w:r>
      <w:proofErr w:type="spellEnd"/>
      <w:r w:rsidR="00740F32" w:rsidRPr="00BD0FCE">
        <w:rPr>
          <w:rFonts w:ascii="Times New Roman" w:hAnsi="Times New Roman"/>
          <w:sz w:val="24"/>
          <w:szCs w:val="24"/>
        </w:rPr>
        <w:t xml:space="preserve"> O,4 </w:t>
      </w:r>
      <w:proofErr w:type="spellStart"/>
      <w:r w:rsidR="00740F32" w:rsidRPr="00BD0FCE">
        <w:rPr>
          <w:rFonts w:ascii="Times New Roman" w:hAnsi="Times New Roman"/>
          <w:sz w:val="24"/>
          <w:szCs w:val="24"/>
        </w:rPr>
        <w:t>kV</w:t>
      </w:r>
      <w:proofErr w:type="spellEnd"/>
      <w:r w:rsidR="00740F32" w:rsidRPr="00BD0FCE">
        <w:rPr>
          <w:rFonts w:ascii="Times New Roman" w:hAnsi="Times New Roman"/>
          <w:sz w:val="24"/>
          <w:szCs w:val="24"/>
        </w:rPr>
        <w:t xml:space="preserve"> kablowej z przyłączem w celu przyłączenia do sieci budynku administracyjno-biurowego </w:t>
      </w:r>
      <w:r w:rsidR="00740F32" w:rsidRPr="00BD0FCE">
        <w:rPr>
          <w:rFonts w:ascii="Times New Roman" w:hAnsi="Times New Roman"/>
          <w:color w:val="000000"/>
          <w:sz w:val="24"/>
          <w:szCs w:val="24"/>
        </w:rPr>
        <w:t xml:space="preserve">na potrzeby realizacji inwestycji celu publicznego pn. „Budowa przyłącza do sieci Enea </w:t>
      </w:r>
      <w:proofErr w:type="spellStart"/>
      <w:r w:rsidR="00740F32" w:rsidRPr="00BD0FCE">
        <w:rPr>
          <w:rFonts w:ascii="Times New Roman" w:hAnsi="Times New Roman"/>
          <w:color w:val="000000"/>
          <w:sz w:val="24"/>
          <w:szCs w:val="24"/>
        </w:rPr>
        <w:t>Oparator</w:t>
      </w:r>
      <w:proofErr w:type="spellEnd"/>
      <w:r w:rsidR="00740F32" w:rsidRPr="00BD0FCE">
        <w:rPr>
          <w:rFonts w:ascii="Times New Roman" w:hAnsi="Times New Roman"/>
          <w:color w:val="000000"/>
          <w:sz w:val="24"/>
          <w:szCs w:val="24"/>
        </w:rPr>
        <w:t xml:space="preserve"> sp. z o.o. budynku przy ul. Ku Dębinie 2”</w:t>
      </w:r>
    </w:p>
    <w:p w:rsidR="00740F32" w:rsidRDefault="00740F32" w:rsidP="00BD0FCE">
      <w:pPr>
        <w:ind w:left="360"/>
      </w:pPr>
    </w:p>
    <w:sectPr w:rsidR="00740F32" w:rsidSect="00CF4A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5A8C"/>
    <w:multiLevelType w:val="hybridMultilevel"/>
    <w:tmpl w:val="BF7C78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2485"/>
    <w:rsid w:val="00176357"/>
    <w:rsid w:val="002B7925"/>
    <w:rsid w:val="002C011B"/>
    <w:rsid w:val="003538BA"/>
    <w:rsid w:val="00433237"/>
    <w:rsid w:val="00522DAB"/>
    <w:rsid w:val="005A4D55"/>
    <w:rsid w:val="005C234D"/>
    <w:rsid w:val="005D057F"/>
    <w:rsid w:val="006F1DD4"/>
    <w:rsid w:val="00734B55"/>
    <w:rsid w:val="00740F32"/>
    <w:rsid w:val="008765BE"/>
    <w:rsid w:val="009130A7"/>
    <w:rsid w:val="009F72CE"/>
    <w:rsid w:val="00AB4929"/>
    <w:rsid w:val="00AB51E5"/>
    <w:rsid w:val="00AC59B6"/>
    <w:rsid w:val="00B01AC3"/>
    <w:rsid w:val="00BD0FCE"/>
    <w:rsid w:val="00C772A7"/>
    <w:rsid w:val="00CA7273"/>
    <w:rsid w:val="00CF4AD5"/>
    <w:rsid w:val="00D42485"/>
    <w:rsid w:val="00D9060D"/>
    <w:rsid w:val="00E04423"/>
    <w:rsid w:val="00F87A4C"/>
    <w:rsid w:val="00FB09C2"/>
    <w:rsid w:val="00FB2EB6"/>
    <w:rsid w:val="00FF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4AD5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FF624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90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060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64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uchwały RMP</vt:lpstr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RMP</dc:title>
  <dc:creator>Iwona Zajączek</dc:creator>
  <cp:lastModifiedBy>Wojciech Zajączek</cp:lastModifiedBy>
  <cp:revision>6</cp:revision>
  <dcterms:created xsi:type="dcterms:W3CDTF">2020-04-17T08:42:00Z</dcterms:created>
  <dcterms:modified xsi:type="dcterms:W3CDTF">2020-04-17T10:34:00Z</dcterms:modified>
</cp:coreProperties>
</file>