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ED26" w14:textId="00848237" w:rsidR="00B1620C" w:rsidRPr="001055C8" w:rsidRDefault="00C47688" w:rsidP="00B1620C">
      <w:pPr>
        <w:widowControl w:val="0"/>
        <w:autoSpaceDE w:val="0"/>
        <w:autoSpaceDN w:val="0"/>
        <w:adjustRightInd w:val="0"/>
        <w:jc w:val="center"/>
        <w:rPr>
          <w:rFonts w:ascii="Times" w:hAnsi="Times" w:cs="Times"/>
        </w:rPr>
      </w:pPr>
      <w:r w:rsidRPr="001055C8">
        <w:rPr>
          <w:rFonts w:ascii="Georgia" w:hAnsi="Georgia" w:cs="Georgia"/>
          <w:b/>
          <w:bCs/>
          <w:sz w:val="22"/>
          <w:szCs w:val="22"/>
        </w:rPr>
        <w:t>Protokół z  92</w:t>
      </w:r>
      <w:r w:rsidR="00B1620C" w:rsidRPr="001055C8">
        <w:rPr>
          <w:rFonts w:ascii="Georgia" w:hAnsi="Georgia" w:cs="Georgia"/>
          <w:b/>
          <w:bCs/>
          <w:sz w:val="22"/>
          <w:szCs w:val="22"/>
        </w:rPr>
        <w:t xml:space="preserve"> posiedzenia Komisji Dialogu Obywatelskiego</w:t>
      </w:r>
    </w:p>
    <w:p w14:paraId="27F4BD12" w14:textId="77777777" w:rsidR="00B1620C" w:rsidRPr="001055C8" w:rsidRDefault="00B1620C" w:rsidP="00B1620C">
      <w:pPr>
        <w:widowControl w:val="0"/>
        <w:autoSpaceDE w:val="0"/>
        <w:autoSpaceDN w:val="0"/>
        <w:adjustRightInd w:val="0"/>
        <w:jc w:val="center"/>
        <w:rPr>
          <w:rFonts w:ascii="Georgia" w:hAnsi="Georgia" w:cs="Georgia"/>
          <w:b/>
          <w:bCs/>
          <w:sz w:val="22"/>
          <w:szCs w:val="22"/>
        </w:rPr>
      </w:pPr>
      <w:r w:rsidRPr="001055C8">
        <w:rPr>
          <w:rFonts w:ascii="Georgia" w:hAnsi="Georgia" w:cs="Georgia"/>
          <w:b/>
          <w:bCs/>
          <w:sz w:val="22"/>
          <w:szCs w:val="22"/>
        </w:rPr>
        <w:t>przy Wydziale Kultury Urzędu Miasta Poznania.</w:t>
      </w:r>
    </w:p>
    <w:p w14:paraId="73063586" w14:textId="130ADBDB" w:rsidR="00B1620C" w:rsidRPr="001055C8" w:rsidRDefault="00A0135B" w:rsidP="00B1620C">
      <w:pPr>
        <w:widowControl w:val="0"/>
        <w:autoSpaceDE w:val="0"/>
        <w:autoSpaceDN w:val="0"/>
        <w:adjustRightInd w:val="0"/>
        <w:jc w:val="center"/>
        <w:rPr>
          <w:rFonts w:ascii="Georgia" w:hAnsi="Georgia" w:cs="Georgia"/>
          <w:sz w:val="22"/>
          <w:szCs w:val="22"/>
        </w:rPr>
      </w:pPr>
      <w:r w:rsidRPr="001055C8">
        <w:rPr>
          <w:rFonts w:ascii="Georgia" w:hAnsi="Georgia" w:cs="Georgia"/>
          <w:b/>
          <w:bCs/>
          <w:sz w:val="22"/>
          <w:szCs w:val="22"/>
        </w:rPr>
        <w:t>21.09</w:t>
      </w:r>
      <w:r w:rsidR="00B1620C" w:rsidRPr="001055C8">
        <w:rPr>
          <w:rFonts w:ascii="Georgia" w:hAnsi="Georgia" w:cs="Georgia"/>
          <w:b/>
          <w:bCs/>
          <w:sz w:val="22"/>
          <w:szCs w:val="22"/>
        </w:rPr>
        <w:t>.2020 roku ze względ</w:t>
      </w:r>
      <w:r w:rsidR="000A2596">
        <w:rPr>
          <w:rFonts w:ascii="Georgia" w:hAnsi="Georgia" w:cs="Georgia"/>
          <w:b/>
          <w:bCs/>
          <w:sz w:val="22"/>
          <w:szCs w:val="22"/>
        </w:rPr>
        <w:t>ów epidemiologicznych on</w:t>
      </w:r>
      <w:r w:rsidR="00B1620C" w:rsidRPr="001055C8">
        <w:rPr>
          <w:rFonts w:ascii="Georgia" w:hAnsi="Georgia" w:cs="Georgia"/>
          <w:b/>
          <w:bCs/>
          <w:sz w:val="22"/>
          <w:szCs w:val="22"/>
        </w:rPr>
        <w:t xml:space="preserve">line na platformie </w:t>
      </w:r>
      <w:proofErr w:type="spellStart"/>
      <w:r w:rsidR="00B1620C" w:rsidRPr="001055C8">
        <w:rPr>
          <w:rFonts w:ascii="Georgia" w:hAnsi="Georgia" w:cs="Georgia"/>
          <w:b/>
          <w:bCs/>
          <w:sz w:val="22"/>
          <w:szCs w:val="22"/>
        </w:rPr>
        <w:t>Jitsi</w:t>
      </w:r>
      <w:proofErr w:type="spellEnd"/>
      <w:r w:rsidR="00B1620C" w:rsidRPr="001055C8">
        <w:rPr>
          <w:rFonts w:ascii="Georgia" w:hAnsi="Georgia" w:cs="Georgia"/>
          <w:b/>
          <w:bCs/>
          <w:sz w:val="22"/>
          <w:szCs w:val="22"/>
        </w:rPr>
        <w:t xml:space="preserve"> </w:t>
      </w:r>
      <w:proofErr w:type="spellStart"/>
      <w:r w:rsidR="00B1620C" w:rsidRPr="001055C8">
        <w:rPr>
          <w:rFonts w:ascii="Georgia" w:hAnsi="Georgia" w:cs="Georgia"/>
          <w:b/>
          <w:bCs/>
          <w:sz w:val="22"/>
          <w:szCs w:val="22"/>
        </w:rPr>
        <w:t>Meet</w:t>
      </w:r>
      <w:proofErr w:type="spellEnd"/>
    </w:p>
    <w:p w14:paraId="50405BA7" w14:textId="77777777" w:rsidR="00B1620C" w:rsidRPr="001055C8" w:rsidRDefault="00B1620C" w:rsidP="00B1620C">
      <w:pPr>
        <w:widowControl w:val="0"/>
        <w:autoSpaceDE w:val="0"/>
        <w:autoSpaceDN w:val="0"/>
        <w:adjustRightInd w:val="0"/>
        <w:jc w:val="center"/>
        <w:rPr>
          <w:rFonts w:ascii="Georgia" w:hAnsi="Georgia" w:cs="Georgia"/>
          <w:sz w:val="22"/>
          <w:szCs w:val="22"/>
        </w:rPr>
      </w:pPr>
    </w:p>
    <w:p w14:paraId="5008E6D1" w14:textId="77777777" w:rsidR="00B1620C" w:rsidRPr="001055C8" w:rsidRDefault="00B1620C" w:rsidP="00B1620C">
      <w:pPr>
        <w:widowControl w:val="0"/>
        <w:autoSpaceDE w:val="0"/>
        <w:autoSpaceDN w:val="0"/>
        <w:adjustRightInd w:val="0"/>
        <w:rPr>
          <w:rFonts w:ascii="Georgia" w:hAnsi="Georgia" w:cs="Georgia"/>
          <w:sz w:val="22"/>
          <w:szCs w:val="22"/>
        </w:rPr>
      </w:pPr>
    </w:p>
    <w:p w14:paraId="008BAEE8" w14:textId="77777777" w:rsidR="00B1620C" w:rsidRPr="001055C8" w:rsidRDefault="00B1620C" w:rsidP="00B1620C">
      <w:pPr>
        <w:widowControl w:val="0"/>
        <w:autoSpaceDE w:val="0"/>
        <w:autoSpaceDN w:val="0"/>
        <w:adjustRightInd w:val="0"/>
        <w:rPr>
          <w:rFonts w:ascii="Georgia" w:hAnsi="Georgia" w:cs="Georgia"/>
          <w:sz w:val="22"/>
          <w:szCs w:val="22"/>
        </w:rPr>
      </w:pPr>
      <w:r w:rsidRPr="001055C8">
        <w:rPr>
          <w:rFonts w:ascii="Georgia" w:hAnsi="Georgia" w:cs="Georgia"/>
          <w:sz w:val="22"/>
          <w:szCs w:val="22"/>
        </w:rPr>
        <w:t>Porządek obrad</w:t>
      </w:r>
    </w:p>
    <w:p w14:paraId="09C198A1" w14:textId="77777777" w:rsidR="00B1620C" w:rsidRPr="001055C8" w:rsidRDefault="00A0135B" w:rsidP="00A0135B">
      <w:pPr>
        <w:widowControl w:val="0"/>
        <w:autoSpaceDE w:val="0"/>
        <w:autoSpaceDN w:val="0"/>
        <w:adjustRightInd w:val="0"/>
        <w:rPr>
          <w:rFonts w:ascii="Georgia" w:hAnsi="Georgia" w:cs="Georgia"/>
          <w:sz w:val="22"/>
          <w:szCs w:val="22"/>
        </w:rPr>
      </w:pPr>
      <w:r w:rsidRPr="001055C8">
        <w:rPr>
          <w:rFonts w:ascii="Georgia" w:hAnsi="Georgia" w:cs="Georgia"/>
          <w:sz w:val="22"/>
          <w:szCs w:val="22"/>
        </w:rPr>
        <w:t>1. Otwarcie posiedzenia.</w:t>
      </w:r>
      <w:r w:rsidRPr="001055C8">
        <w:rPr>
          <w:rFonts w:ascii="Georgia" w:hAnsi="Georgia" w:cs="Georgia"/>
          <w:sz w:val="22"/>
          <w:szCs w:val="22"/>
        </w:rPr>
        <w:br/>
        <w:t>2. Odczytanie i głosowanie nad porządkiem obrad.</w:t>
      </w:r>
      <w:r w:rsidRPr="001055C8">
        <w:rPr>
          <w:rFonts w:ascii="Georgia" w:hAnsi="Georgia" w:cs="Georgia"/>
          <w:sz w:val="22"/>
          <w:szCs w:val="22"/>
        </w:rPr>
        <w:br/>
        <w:t>3. Przyjęcie protokołu z poprzedniego posiedzenia.</w:t>
      </w:r>
      <w:r w:rsidRPr="001055C8">
        <w:rPr>
          <w:rFonts w:ascii="Georgia" w:hAnsi="Georgia" w:cs="Georgia"/>
          <w:sz w:val="22"/>
          <w:szCs w:val="22"/>
        </w:rPr>
        <w:br/>
        <w:t>4. Priorytety i kryteria oceny konkursu Miasta Poznania na zadania publiczne w obszarze kultury na rok 2021.</w:t>
      </w:r>
      <w:r w:rsidRPr="001055C8">
        <w:rPr>
          <w:rFonts w:ascii="Georgia" w:hAnsi="Georgia" w:cs="Georgia"/>
          <w:sz w:val="22"/>
          <w:szCs w:val="22"/>
        </w:rPr>
        <w:br/>
        <w:t>5. Prezentacja Centrum PISOP: rozwiązania dotyczące wolontariatu i wolontariatu pracowniczego</w:t>
      </w:r>
      <w:r w:rsidRPr="001055C8">
        <w:rPr>
          <w:rFonts w:ascii="Georgia" w:hAnsi="Georgia" w:cs="Georgia"/>
          <w:sz w:val="22"/>
          <w:szCs w:val="22"/>
        </w:rPr>
        <w:br/>
        <w:t>6. Wolne wnioski.</w:t>
      </w:r>
      <w:r w:rsidRPr="001055C8">
        <w:rPr>
          <w:rFonts w:ascii="Georgia" w:hAnsi="Georgia" w:cs="Georgia"/>
          <w:sz w:val="22"/>
          <w:szCs w:val="22"/>
        </w:rPr>
        <w:br/>
        <w:t>7. Zakończenie posiedzenia.</w:t>
      </w:r>
    </w:p>
    <w:p w14:paraId="6309219E" w14:textId="77777777" w:rsidR="00A0135B" w:rsidRPr="001055C8" w:rsidRDefault="00A0135B" w:rsidP="00A0135B">
      <w:pPr>
        <w:pStyle w:val="Akapitzlist"/>
        <w:widowControl w:val="0"/>
        <w:autoSpaceDE w:val="0"/>
        <w:autoSpaceDN w:val="0"/>
        <w:adjustRightInd w:val="0"/>
        <w:rPr>
          <w:rFonts w:ascii="Georgia" w:hAnsi="Georgia" w:cs="Georgia"/>
          <w:sz w:val="22"/>
          <w:szCs w:val="22"/>
        </w:rPr>
      </w:pPr>
    </w:p>
    <w:p w14:paraId="705B9A87" w14:textId="4BD01DBD" w:rsidR="00B1620C" w:rsidRPr="001055C8" w:rsidRDefault="00B1620C" w:rsidP="00B1620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Przewodnicząca KDO przy Wydziale Kultury 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xml:space="preserve"> pojawiła się na platformie </w:t>
      </w:r>
      <w:r w:rsidR="006061FC" w:rsidRPr="001055C8">
        <w:rPr>
          <w:rFonts w:ascii="Georgia" w:hAnsi="Georgia" w:cs="Georgia"/>
          <w:sz w:val="22"/>
          <w:szCs w:val="22"/>
        </w:rPr>
        <w:t>kilka minut</w:t>
      </w:r>
      <w:r w:rsidRPr="001055C8">
        <w:rPr>
          <w:rFonts w:ascii="Georgia" w:hAnsi="Georgia" w:cs="Georgia"/>
          <w:sz w:val="22"/>
          <w:szCs w:val="22"/>
        </w:rPr>
        <w:t xml:space="preserve"> przed godziną 17.00. Regularnie informowała dołączających uczestników o zasadach </w:t>
      </w:r>
      <w:r w:rsidR="006061FC" w:rsidRPr="001055C8">
        <w:rPr>
          <w:rFonts w:ascii="Georgia" w:hAnsi="Georgia" w:cs="Georgia"/>
          <w:sz w:val="22"/>
          <w:szCs w:val="22"/>
        </w:rPr>
        <w:t>spotkania, kwestiach technicznych oraz</w:t>
      </w:r>
      <w:r w:rsidRPr="001055C8">
        <w:rPr>
          <w:rFonts w:ascii="Georgia" w:hAnsi="Georgia" w:cs="Georgia"/>
          <w:sz w:val="22"/>
          <w:szCs w:val="22"/>
        </w:rPr>
        <w:t xml:space="preserve"> możliwoś</w:t>
      </w:r>
      <w:r w:rsidR="006061FC" w:rsidRPr="001055C8">
        <w:rPr>
          <w:rFonts w:ascii="Georgia" w:hAnsi="Georgia" w:cs="Georgia"/>
          <w:sz w:val="22"/>
          <w:szCs w:val="22"/>
        </w:rPr>
        <w:t xml:space="preserve">ci </w:t>
      </w:r>
      <w:r w:rsidRPr="001055C8">
        <w:rPr>
          <w:rFonts w:ascii="Georgia" w:hAnsi="Georgia" w:cs="Georgia"/>
          <w:sz w:val="22"/>
          <w:szCs w:val="22"/>
        </w:rPr>
        <w:t>korzystania z czatu.</w:t>
      </w:r>
    </w:p>
    <w:p w14:paraId="05441366" w14:textId="0A11BF8B" w:rsidR="00B1620C" w:rsidRPr="001055C8" w:rsidRDefault="00B1620C" w:rsidP="00B1620C">
      <w:pPr>
        <w:widowControl w:val="0"/>
        <w:autoSpaceDE w:val="0"/>
        <w:autoSpaceDN w:val="0"/>
        <w:adjustRightInd w:val="0"/>
        <w:jc w:val="both"/>
        <w:rPr>
          <w:rFonts w:ascii="Times" w:hAnsi="Times" w:cs="Times"/>
        </w:rPr>
      </w:pPr>
      <w:r w:rsidRPr="001055C8">
        <w:rPr>
          <w:rFonts w:ascii="Georgia" w:hAnsi="Georgia" w:cs="Georgia"/>
          <w:sz w:val="22"/>
          <w:szCs w:val="22"/>
        </w:rPr>
        <w:t>Do spotkania dołączono listę obecności uczestniczących w posiedzeniu</w:t>
      </w:r>
      <w:r w:rsidR="006061FC" w:rsidRPr="001055C8">
        <w:rPr>
          <w:rFonts w:ascii="Georgia" w:hAnsi="Georgia" w:cs="Georgia"/>
          <w:sz w:val="22"/>
          <w:szCs w:val="22"/>
        </w:rPr>
        <w:t xml:space="preserve"> pod otwartym linkiem</w:t>
      </w:r>
      <w:r w:rsidRPr="001055C8">
        <w:rPr>
          <w:rFonts w:ascii="Georgia" w:hAnsi="Georgia" w:cs="Georgia"/>
          <w:sz w:val="22"/>
          <w:szCs w:val="22"/>
        </w:rPr>
        <w:t>.</w:t>
      </w:r>
    </w:p>
    <w:p w14:paraId="1FA8E854" w14:textId="77777777" w:rsidR="00B1620C" w:rsidRPr="001055C8" w:rsidRDefault="00B1620C" w:rsidP="00B1620C">
      <w:pPr>
        <w:widowControl w:val="0"/>
        <w:autoSpaceDE w:val="0"/>
        <w:autoSpaceDN w:val="0"/>
        <w:adjustRightInd w:val="0"/>
        <w:jc w:val="both"/>
        <w:rPr>
          <w:rFonts w:ascii="Georgia" w:hAnsi="Georgia" w:cs="Georgia"/>
          <w:sz w:val="22"/>
          <w:szCs w:val="22"/>
        </w:rPr>
      </w:pPr>
    </w:p>
    <w:p w14:paraId="2DE5A1CD" w14:textId="6100B7CB" w:rsidR="00B1620C" w:rsidRPr="001055C8" w:rsidRDefault="006061FC" w:rsidP="00B1620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1. Kilka minut po</w:t>
      </w:r>
      <w:r w:rsidR="00B1620C" w:rsidRPr="001055C8">
        <w:rPr>
          <w:rFonts w:ascii="Georgia" w:hAnsi="Georgia" w:cs="Georgia"/>
          <w:sz w:val="22"/>
          <w:szCs w:val="22"/>
        </w:rPr>
        <w:t xml:space="preserve"> godzinie 17.00 Przewodnicząca rozpoczęła spotkanie od powitania </w:t>
      </w:r>
      <w:r w:rsidRPr="001055C8">
        <w:rPr>
          <w:rFonts w:ascii="Georgia" w:hAnsi="Georgia" w:cs="Georgia"/>
          <w:sz w:val="22"/>
          <w:szCs w:val="22"/>
        </w:rPr>
        <w:t>członków KDO, przedstawicielki Wydziału Kultury UMP oraz</w:t>
      </w:r>
      <w:r w:rsidR="00B1620C" w:rsidRPr="001055C8">
        <w:rPr>
          <w:rFonts w:ascii="Georgia" w:hAnsi="Georgia" w:cs="Georgia"/>
          <w:sz w:val="22"/>
          <w:szCs w:val="22"/>
        </w:rPr>
        <w:t xml:space="preserve"> osób uczestniczących w spotkaniu a nie będących członkami KDO.</w:t>
      </w:r>
    </w:p>
    <w:p w14:paraId="5D7D13A8" w14:textId="77777777" w:rsidR="00B1620C" w:rsidRPr="001055C8" w:rsidRDefault="00B1620C" w:rsidP="00B1620C">
      <w:pPr>
        <w:widowControl w:val="0"/>
        <w:autoSpaceDE w:val="0"/>
        <w:autoSpaceDN w:val="0"/>
        <w:adjustRightInd w:val="0"/>
        <w:jc w:val="both"/>
        <w:rPr>
          <w:rFonts w:ascii="Georgia" w:hAnsi="Georgia" w:cs="Georgia"/>
          <w:sz w:val="22"/>
          <w:szCs w:val="22"/>
        </w:rPr>
      </w:pPr>
    </w:p>
    <w:p w14:paraId="37B23740" w14:textId="77777777" w:rsidR="006061FC" w:rsidRPr="001055C8" w:rsidRDefault="00B1620C"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2. </w:t>
      </w:r>
      <w:r w:rsidR="006061FC" w:rsidRPr="001055C8">
        <w:rPr>
          <w:rFonts w:ascii="Georgia" w:hAnsi="Georgia" w:cs="Georgia"/>
          <w:sz w:val="22"/>
          <w:szCs w:val="22"/>
        </w:rPr>
        <w:t xml:space="preserve">Odczytano porządek obrad. </w:t>
      </w:r>
    </w:p>
    <w:p w14:paraId="1E34D824" w14:textId="77777777" w:rsidR="006061FC" w:rsidRPr="001055C8" w:rsidRDefault="006061FC" w:rsidP="006061FC">
      <w:pPr>
        <w:widowControl w:val="0"/>
        <w:autoSpaceDE w:val="0"/>
        <w:autoSpaceDN w:val="0"/>
        <w:adjustRightInd w:val="0"/>
        <w:jc w:val="both"/>
        <w:rPr>
          <w:rFonts w:ascii="Georgia" w:hAnsi="Georgia" w:cs="Georgia"/>
          <w:sz w:val="22"/>
          <w:szCs w:val="22"/>
        </w:rPr>
      </w:pPr>
    </w:p>
    <w:p w14:paraId="7BCF33EB" w14:textId="315DC87A" w:rsidR="00B1620C" w:rsidRPr="001055C8" w:rsidRDefault="006061FC"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3. </w:t>
      </w:r>
      <w:r w:rsidR="00B1620C" w:rsidRPr="001055C8">
        <w:rPr>
          <w:rFonts w:ascii="Georgia" w:hAnsi="Georgia" w:cs="Georgia"/>
          <w:sz w:val="22"/>
          <w:szCs w:val="22"/>
        </w:rPr>
        <w:t xml:space="preserve">Na podstawie listy obecności Przewodnicząca stwierdziła, że </w:t>
      </w:r>
      <w:r w:rsidRPr="001055C8">
        <w:rPr>
          <w:rFonts w:ascii="Georgia" w:hAnsi="Georgia" w:cs="Georgia"/>
          <w:sz w:val="22"/>
          <w:szCs w:val="22"/>
        </w:rPr>
        <w:t xml:space="preserve">nie zebrało się wystarczające </w:t>
      </w:r>
      <w:r w:rsidR="00B1620C" w:rsidRPr="001055C8">
        <w:rPr>
          <w:rFonts w:ascii="Georgia" w:hAnsi="Georgia" w:cs="Georgia"/>
          <w:sz w:val="22"/>
          <w:szCs w:val="22"/>
        </w:rPr>
        <w:t xml:space="preserve">kworum </w:t>
      </w:r>
      <w:r w:rsidRPr="001055C8">
        <w:rPr>
          <w:rFonts w:ascii="Georgia" w:hAnsi="Georgia" w:cs="Georgia"/>
          <w:sz w:val="22"/>
          <w:szCs w:val="22"/>
        </w:rPr>
        <w:t>do przegłosowania protokołów z poprzednich posiedzeń. W posiedzeniu uczestniczyło 12 osób, jednak tylko 5 z nich było przedstawicielami organizacji będących członkami KDO i mających prawo głosu. Rozważano możliwość przeprowadzenia kolejnego posiedzenia „na żywo”, jednak uzależniono to od rozwoju pandemii COVID-19.</w:t>
      </w:r>
    </w:p>
    <w:p w14:paraId="5707CA69" w14:textId="77777777" w:rsidR="00B1620C" w:rsidRPr="001055C8" w:rsidRDefault="00B1620C" w:rsidP="00B1620C">
      <w:pPr>
        <w:widowControl w:val="0"/>
        <w:autoSpaceDE w:val="0"/>
        <w:autoSpaceDN w:val="0"/>
        <w:adjustRightInd w:val="0"/>
        <w:jc w:val="both"/>
        <w:rPr>
          <w:rFonts w:ascii="Georgia" w:hAnsi="Georgia" w:cs="Georgia"/>
          <w:sz w:val="22"/>
          <w:szCs w:val="22"/>
        </w:rPr>
      </w:pPr>
    </w:p>
    <w:p w14:paraId="54BD825A" w14:textId="5C8BFF47" w:rsidR="00B1620C" w:rsidRPr="001055C8" w:rsidRDefault="006061FC"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4</w:t>
      </w:r>
      <w:r w:rsidR="00B1620C" w:rsidRPr="001055C8">
        <w:rPr>
          <w:rFonts w:ascii="Georgia" w:hAnsi="Georgia" w:cs="Georgia"/>
          <w:sz w:val="22"/>
          <w:szCs w:val="22"/>
        </w:rPr>
        <w:t xml:space="preserve">. </w:t>
      </w:r>
      <w:r w:rsidRPr="001055C8">
        <w:rPr>
          <w:rFonts w:ascii="Georgia" w:hAnsi="Georgia" w:cs="Georgia"/>
          <w:sz w:val="22"/>
          <w:szCs w:val="22"/>
        </w:rPr>
        <w:t>Priorytety i kryteria oceny konkursu Miasta Poznania na zadania publiczne w obszarze kultury na rok 2021</w:t>
      </w:r>
      <w:r w:rsidR="00234F0E" w:rsidRPr="001055C8">
        <w:rPr>
          <w:rFonts w:ascii="Georgia" w:hAnsi="Georgia" w:cs="Georgia"/>
          <w:sz w:val="22"/>
          <w:szCs w:val="22"/>
        </w:rPr>
        <w:t xml:space="preserve">. </w:t>
      </w:r>
      <w:r w:rsidRPr="001055C8">
        <w:rPr>
          <w:rFonts w:ascii="Georgia" w:hAnsi="Georgia" w:cs="Georgia"/>
          <w:sz w:val="22"/>
          <w:szCs w:val="22"/>
        </w:rPr>
        <w:t xml:space="preserve">Przewodnicząca KDO udostępniła link do dokumentu będącego roboczym opisem planowanych priorytetów i kryteriów oceny przyszłorocznego konkursu ofert. </w:t>
      </w:r>
      <w:r w:rsidR="00234F0E" w:rsidRPr="001055C8">
        <w:rPr>
          <w:rFonts w:ascii="Georgia" w:hAnsi="Georgia" w:cs="Georgia"/>
          <w:sz w:val="22"/>
          <w:szCs w:val="22"/>
        </w:rPr>
        <w:t>Omówiła go Dyrektor Wydziału Kultury UMP Justyna Makowska:</w:t>
      </w:r>
    </w:p>
    <w:p w14:paraId="5BE0DD05" w14:textId="766B6AE3" w:rsidR="00234F0E" w:rsidRPr="001055C8" w:rsidRDefault="00234F0E"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na podstawie uwag, które otrzymał Wydział Kultury od organizacji pozarządowych, postanowiono dodać nowy priorytet (obecnie priorytet 4) pod nazwą „Projekty artystyczne kierowane do lokalnej społeczności”, jego założenia: realizacja przez twórców związanych z poznańskim środowiskiem kultury mniejszych działań, kierowanych do lokalnych środowisk, niekoniecznie cyklicznych;</w:t>
      </w:r>
    </w:p>
    <w:p w14:paraId="128AEB23" w14:textId="12BAFC1E" w:rsidR="00234F0E" w:rsidRPr="001055C8" w:rsidRDefault="00234F0E" w:rsidP="00234F0E">
      <w:pPr>
        <w:widowControl w:val="0"/>
        <w:tabs>
          <w:tab w:val="left" w:pos="1420"/>
        </w:tabs>
        <w:autoSpaceDE w:val="0"/>
        <w:autoSpaceDN w:val="0"/>
        <w:adjustRightInd w:val="0"/>
        <w:jc w:val="both"/>
        <w:rPr>
          <w:rFonts w:ascii="Georgia" w:hAnsi="Georgia" w:cs="Georgia"/>
          <w:sz w:val="22"/>
          <w:szCs w:val="22"/>
        </w:rPr>
      </w:pPr>
      <w:r w:rsidRPr="001055C8">
        <w:rPr>
          <w:rFonts w:ascii="Georgia" w:hAnsi="Georgia" w:cs="Georgia"/>
          <w:sz w:val="22"/>
          <w:szCs w:val="22"/>
        </w:rPr>
        <w:t>– planuje się też zmianę w kryteriach, tak by maksymalna liczba punktów, którą można uzyskać 100 pkt (dotychczas 80 pkt). Dodano zatem kryterium oceniające, czy zadanie jest zgodne z założeniami Poznańskiego Programu dla Kultury, czyli polityką kulturalną miasta Poznania;</w:t>
      </w:r>
      <w:r w:rsidR="00C47688" w:rsidRPr="001055C8">
        <w:rPr>
          <w:rFonts w:ascii="Georgia" w:hAnsi="Georgia" w:cs="Georgia"/>
          <w:sz w:val="22"/>
          <w:szCs w:val="22"/>
        </w:rPr>
        <w:t xml:space="preserve"> podniesiono także z 10 do 20 pkt wagę oceny kryterium mówiącym o jakości wydarzenia;</w:t>
      </w:r>
    </w:p>
    <w:p w14:paraId="705D7A19" w14:textId="0080A292" w:rsidR="00234F0E" w:rsidRPr="001055C8" w:rsidRDefault="00234F0E" w:rsidP="00234F0E">
      <w:pPr>
        <w:widowControl w:val="0"/>
        <w:tabs>
          <w:tab w:val="left" w:pos="1420"/>
        </w:tabs>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 </w:t>
      </w:r>
      <w:r w:rsidR="00C47688" w:rsidRPr="001055C8">
        <w:rPr>
          <w:rFonts w:ascii="Georgia" w:hAnsi="Georgia" w:cs="Georgia"/>
          <w:sz w:val="22"/>
          <w:szCs w:val="22"/>
        </w:rPr>
        <w:t>Dyrektor Makowska prosiła też, by zwrócić uwagę na zmianę kolejności priorytetów, by z przyzwyczajenia, nie złożyć oferty do niewłaściwego priorytetu, następnie omówiła krótko każdy z priorytetów:</w:t>
      </w:r>
      <w:r w:rsidR="00C47688" w:rsidRPr="001055C8">
        <w:rPr>
          <w:rFonts w:ascii="Georgia" w:hAnsi="Georgia" w:cs="Georgia"/>
          <w:sz w:val="22"/>
          <w:szCs w:val="22"/>
        </w:rPr>
        <w:fldChar w:fldCharType="begin"/>
      </w:r>
      <w:r w:rsidR="00C47688" w:rsidRPr="001055C8">
        <w:rPr>
          <w:rFonts w:ascii="Georgia" w:hAnsi="Georgia" w:cs="Georgia"/>
          <w:sz w:val="22"/>
          <w:szCs w:val="22"/>
        </w:rPr>
        <w:instrText xml:space="preserve"> </w:instrText>
      </w:r>
      <w:r w:rsidR="00C47688" w:rsidRPr="001055C8">
        <w:rPr>
          <w:rFonts w:ascii="Georgia" w:hAnsi="Georgia" w:cs="Georgia"/>
          <w:sz w:val="22"/>
          <w:szCs w:val="22"/>
        </w:rPr>
        <w:fldChar w:fldCharType="begin"/>
      </w:r>
      <w:r w:rsidR="00C47688" w:rsidRPr="001055C8">
        <w:rPr>
          <w:rFonts w:ascii="Georgia" w:hAnsi="Georgia" w:cs="Georgia"/>
          <w:sz w:val="22"/>
          <w:szCs w:val="22"/>
        </w:rPr>
        <w:instrText xml:space="preserve"> PRIVATE "&lt;INPUT TYPE=\"number\" TITLE=\"Strona\" VALUE=\"1\" SIZE=\"4\" TABINDEX=\"15\"&gt;" </w:instrText>
      </w:r>
      <w:r w:rsidR="00C47688" w:rsidRPr="001055C8">
        <w:rPr>
          <w:rFonts w:ascii="Georgia" w:hAnsi="Georgia" w:cs="Georgia"/>
          <w:sz w:val="22"/>
          <w:szCs w:val="22"/>
        </w:rPr>
        <w:fldChar w:fldCharType="end"/>
      </w:r>
      <w:r w:rsidR="00C47688" w:rsidRPr="001055C8">
        <w:rPr>
          <w:rFonts w:ascii="Georgia" w:hAnsi="Georgia" w:cs="Georgia"/>
          <w:sz w:val="22"/>
          <w:szCs w:val="22"/>
        </w:rPr>
        <w:instrText xml:space="preserve">MACROBUTTON HTMLDirect </w:instrText>
      </w:r>
      <w:bookmarkStart w:id="0" w:name="_GoBack"/>
      <w:bookmarkEnd w:id="0"/>
      <w:r w:rsidR="00C47688" w:rsidRPr="001055C8">
        <w:rPr>
          <w:rFonts w:ascii="Georgia" w:hAnsi="Georgia" w:cs="Georgia"/>
          <w:sz w:val="22"/>
          <w:szCs w:val="22"/>
        </w:rPr>
        <w:fldChar w:fldCharType="end"/>
      </w:r>
      <w:r w:rsidR="00C47688" w:rsidRPr="001055C8">
        <w:rPr>
          <w:rFonts w:ascii="Georgia" w:hAnsi="Georgia" w:cs="Georgia"/>
          <w:sz w:val="22"/>
          <w:szCs w:val="22"/>
        </w:rPr>
        <w:t xml:space="preserve"> Priorytet 1 – Poprawa jakości przestrzeni publicznej poprzez działania integrujące </w:t>
      </w:r>
      <w:proofErr w:type="spellStart"/>
      <w:r w:rsidR="00C47688" w:rsidRPr="001055C8">
        <w:rPr>
          <w:rFonts w:ascii="Georgia" w:hAnsi="Georgia" w:cs="Georgia"/>
          <w:sz w:val="22"/>
          <w:szCs w:val="22"/>
        </w:rPr>
        <w:t>społecznośćlokalną</w:t>
      </w:r>
      <w:proofErr w:type="spellEnd"/>
      <w:r w:rsidR="00C47688" w:rsidRPr="001055C8">
        <w:rPr>
          <w:rFonts w:ascii="Georgia" w:hAnsi="Georgia" w:cs="Georgia"/>
          <w:sz w:val="22"/>
          <w:szCs w:val="22"/>
        </w:rPr>
        <w:t xml:space="preserve"> i wzbogacające życie kulturalne osiedli oraz centrum; Priorytet 2 – Działania z zakresu edukacji; Priorytet 3 – Projekty wydawnicze związane z Poznaniem tematem lub osobą twórcy; Priorytet 4 – Projekty artystyczne kierowane do lokalnej; Priorytet 5 – </w:t>
      </w:r>
      <w:r w:rsidR="00C47688" w:rsidRPr="001055C8">
        <w:rPr>
          <w:rFonts w:ascii="Georgia" w:hAnsi="Georgia" w:cs="Georgia"/>
          <w:sz w:val="22"/>
          <w:szCs w:val="22"/>
        </w:rPr>
        <w:lastRenderedPageBreak/>
        <w:t xml:space="preserve">Interdyscyplinarne działania artystyczne, festiwale o randze ogólnopolskiej i międzynarodowej; Priorytet 6 – Kultywowanie pamięci o zasłużonych dla miasta, regionu i kraju wybitnych postaciach, miejscach i wydarzeniach oraz ochrona i popularyzowanie tradycji kulturowych Poznania i jego mieszkańców; Priorytet 7 – Wspieranie udziału lokalnych artystów i animatorów w wydarzeniach o randze ogólnopolskiej i międzynarodowej w kraju i za granicą (tu zaznaczono, że wsparcie tego priorytetu uzależnione będzie od sytuacji </w:t>
      </w:r>
      <w:r w:rsidR="001055C8" w:rsidRPr="001055C8">
        <w:rPr>
          <w:rFonts w:ascii="Georgia" w:hAnsi="Georgia" w:cs="Georgia"/>
          <w:sz w:val="22"/>
          <w:szCs w:val="22"/>
        </w:rPr>
        <w:t>epidemiologicznej</w:t>
      </w:r>
      <w:r w:rsidR="00C47688" w:rsidRPr="001055C8">
        <w:rPr>
          <w:rFonts w:ascii="Georgia" w:hAnsi="Georgia" w:cs="Georgia"/>
          <w:sz w:val="22"/>
          <w:szCs w:val="22"/>
        </w:rPr>
        <w:t>).</w:t>
      </w:r>
    </w:p>
    <w:p w14:paraId="55AB0754" w14:textId="7D5A9A30" w:rsidR="00C47688" w:rsidRPr="001055C8" w:rsidRDefault="00C47688" w:rsidP="00234F0E">
      <w:pPr>
        <w:widowControl w:val="0"/>
        <w:tabs>
          <w:tab w:val="left" w:pos="1420"/>
        </w:tabs>
        <w:autoSpaceDE w:val="0"/>
        <w:autoSpaceDN w:val="0"/>
        <w:adjustRightInd w:val="0"/>
        <w:jc w:val="both"/>
        <w:rPr>
          <w:rFonts w:ascii="Georgia" w:hAnsi="Georgia" w:cs="Georgia"/>
          <w:sz w:val="22"/>
          <w:szCs w:val="22"/>
        </w:rPr>
      </w:pPr>
      <w:r w:rsidRPr="001055C8">
        <w:rPr>
          <w:rFonts w:ascii="Georgia" w:hAnsi="Georgia" w:cs="Georgia"/>
          <w:sz w:val="22"/>
          <w:szCs w:val="22"/>
        </w:rPr>
        <w:t>Dyrektor Makowska poinformowała też, że na razie nie dostała informacji o tym, jaki</w:t>
      </w:r>
      <w:r w:rsidR="00422EE9" w:rsidRPr="001055C8">
        <w:rPr>
          <w:rFonts w:ascii="Georgia" w:hAnsi="Georgia" w:cs="Georgia"/>
          <w:sz w:val="22"/>
          <w:szCs w:val="22"/>
        </w:rPr>
        <w:t>m budżetem będzie dysponował Wydział Kultury, być może będzie coś na ten temat wiadomo w październiku. Wydziałowi Kultury zależy, bo konkurs mógł być zorganizowany jak najszybciej.</w:t>
      </w:r>
    </w:p>
    <w:p w14:paraId="693DA7C8" w14:textId="28A144CA" w:rsidR="00422EE9" w:rsidRPr="001055C8" w:rsidRDefault="00422EE9" w:rsidP="00234F0E">
      <w:pPr>
        <w:widowControl w:val="0"/>
        <w:tabs>
          <w:tab w:val="left" w:pos="1420"/>
        </w:tabs>
        <w:autoSpaceDE w:val="0"/>
        <w:autoSpaceDN w:val="0"/>
        <w:adjustRightInd w:val="0"/>
        <w:jc w:val="both"/>
        <w:rPr>
          <w:rFonts w:ascii="Georgia" w:hAnsi="Georgia" w:cs="Georgia"/>
          <w:sz w:val="22"/>
          <w:szCs w:val="22"/>
        </w:rPr>
      </w:pPr>
      <w:r w:rsidRPr="001055C8">
        <w:rPr>
          <w:rFonts w:ascii="Georgia" w:hAnsi="Georgia" w:cs="Georgia"/>
          <w:sz w:val="22"/>
          <w:szCs w:val="22"/>
        </w:rPr>
        <w:t>Pytania:</w:t>
      </w:r>
    </w:p>
    <w:p w14:paraId="236F5FA0" w14:textId="7CCB5687" w:rsidR="00422EE9" w:rsidRPr="001055C8" w:rsidRDefault="00422EE9" w:rsidP="00422EE9">
      <w:pPr>
        <w:rPr>
          <w:rFonts w:ascii="Georgia" w:hAnsi="Georgia" w:cs="Georgia"/>
          <w:sz w:val="22"/>
          <w:szCs w:val="22"/>
        </w:rPr>
      </w:pPr>
      <w:r w:rsidRPr="001055C8">
        <w:rPr>
          <w:rFonts w:ascii="Georgia" w:hAnsi="Georgia" w:cs="Georgia"/>
          <w:sz w:val="22"/>
          <w:szCs w:val="22"/>
        </w:rPr>
        <w:t>Anka Gregorczyk FOTSPOT: pytanie o priorytety 5. i 7. – działania lokalne przy uczestnictwie ogólnopolskich twórców, mające oddziaływanie lokalne, ale i zasięg ogólnopolski – do którego priorytetu je zaliczyć. Bernadeta Jaśkowiak z Wydziału Kultury zasugerowała priorytet 4.</w:t>
      </w:r>
    </w:p>
    <w:p w14:paraId="5A229C19" w14:textId="64F89ED4" w:rsidR="00422EE9" w:rsidRPr="001055C8" w:rsidRDefault="00422EE9" w:rsidP="00422EE9">
      <w:pPr>
        <w:rPr>
          <w:rFonts w:ascii="Georgia" w:hAnsi="Georgia" w:cs="Georgia"/>
          <w:sz w:val="22"/>
          <w:szCs w:val="22"/>
        </w:rPr>
      </w:pPr>
      <w:r w:rsidRPr="001055C8">
        <w:rPr>
          <w:rFonts w:ascii="Georgia" w:hAnsi="Georgia" w:cs="Georgia"/>
          <w:sz w:val="22"/>
          <w:szCs w:val="22"/>
        </w:rPr>
        <w:t xml:space="preserve">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xml:space="preserve"> w imieniu nieobecnych organizacji: zniknął osobny konkurs na promocję czytelnictwa. Bernadeta Jaśkowiak: promocja czytelnictwa jest w priorytecie 2.</w:t>
      </w:r>
    </w:p>
    <w:p w14:paraId="69BBCEC7" w14:textId="16BDB30A" w:rsidR="00422EE9" w:rsidRPr="001055C8" w:rsidRDefault="00422EE9" w:rsidP="00422EE9">
      <w:pPr>
        <w:rPr>
          <w:rFonts w:ascii="Georgia" w:hAnsi="Georgia" w:cs="Georgia"/>
          <w:sz w:val="22"/>
          <w:szCs w:val="22"/>
        </w:rPr>
      </w:pPr>
      <w:r w:rsidRPr="001055C8">
        <w:rPr>
          <w:rFonts w:ascii="Georgia" w:hAnsi="Georgia" w:cs="Georgia"/>
          <w:sz w:val="22"/>
          <w:szCs w:val="22"/>
        </w:rPr>
        <w:t xml:space="preserve">Paweł Skrodzki, Stowarzyszenie Grupa </w:t>
      </w:r>
      <w:proofErr w:type="spellStart"/>
      <w:r w:rsidRPr="001055C8">
        <w:rPr>
          <w:rFonts w:ascii="Georgia" w:hAnsi="Georgia" w:cs="Georgia"/>
          <w:sz w:val="22"/>
          <w:szCs w:val="22"/>
        </w:rPr>
        <w:t>Stonewall</w:t>
      </w:r>
      <w:proofErr w:type="spellEnd"/>
      <w:r w:rsidRPr="001055C8">
        <w:rPr>
          <w:rFonts w:ascii="Georgia" w:hAnsi="Georgia" w:cs="Georgia"/>
          <w:sz w:val="22"/>
          <w:szCs w:val="22"/>
        </w:rPr>
        <w:t>: czy znany jest procentowy podział między priorytetami</w:t>
      </w:r>
      <w:r w:rsidR="00706B96" w:rsidRPr="001055C8">
        <w:rPr>
          <w:rFonts w:ascii="Georgia" w:hAnsi="Georgia" w:cs="Georgia"/>
          <w:sz w:val="22"/>
          <w:szCs w:val="22"/>
        </w:rPr>
        <w:t>?</w:t>
      </w:r>
      <w:r w:rsidRPr="001055C8">
        <w:rPr>
          <w:rFonts w:ascii="Georgia" w:hAnsi="Georgia" w:cs="Georgia"/>
          <w:sz w:val="22"/>
          <w:szCs w:val="22"/>
        </w:rPr>
        <w:t xml:space="preserve"> Dyrektor Makowska: jeżeli będzie jeden wspólny konkurs, to nie będzie podziału między priorytetami, jeżeli dwa konkursy – wówczas będziemy się z Państwem konsultować, ale jeden konkurs jest bardziej prawdopodobny.</w:t>
      </w:r>
    </w:p>
    <w:p w14:paraId="65D8D893" w14:textId="1ACC259F" w:rsidR="00422EE9" w:rsidRPr="001055C8" w:rsidRDefault="00422EE9" w:rsidP="00422EE9">
      <w:pPr>
        <w:rPr>
          <w:rFonts w:ascii="Georgia" w:hAnsi="Georgia" w:cs="Georgia"/>
          <w:sz w:val="22"/>
          <w:szCs w:val="22"/>
        </w:rPr>
      </w:pPr>
      <w:r w:rsidRPr="001055C8">
        <w:rPr>
          <w:rFonts w:ascii="Georgia" w:hAnsi="Georgia" w:cs="Georgia"/>
          <w:sz w:val="22"/>
          <w:szCs w:val="22"/>
        </w:rPr>
        <w:t xml:space="preserve">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jak rozumiem rozmawiam o konkursie jednorocznym</w:t>
      </w:r>
      <w:r w:rsidR="00706B96" w:rsidRPr="001055C8">
        <w:rPr>
          <w:rFonts w:ascii="Georgia" w:hAnsi="Georgia" w:cs="Georgia"/>
          <w:sz w:val="22"/>
          <w:szCs w:val="22"/>
        </w:rPr>
        <w:t>? Dyrektor Makowska: Tak, póki co możemy planować tylko konkurs na 2020 rok.</w:t>
      </w:r>
    </w:p>
    <w:p w14:paraId="37E79D10" w14:textId="30480FAA" w:rsidR="00706B96" w:rsidRPr="001055C8" w:rsidRDefault="00706B96" w:rsidP="00422EE9">
      <w:pPr>
        <w:rPr>
          <w:rFonts w:ascii="Georgia" w:hAnsi="Georgia" w:cs="Georgia"/>
          <w:sz w:val="22"/>
          <w:szCs w:val="22"/>
        </w:rPr>
      </w:pPr>
      <w:r w:rsidRPr="001055C8">
        <w:rPr>
          <w:rFonts w:ascii="Georgia" w:hAnsi="Georgia" w:cs="Georgia"/>
          <w:sz w:val="22"/>
          <w:szCs w:val="22"/>
        </w:rPr>
        <w:t xml:space="preserve">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xml:space="preserve">: Czy zostaje 3% wkład własny? Czy lokalność twórców zostanie uwzględniona w kryteriach? Czy zostaną </w:t>
      </w:r>
      <w:r w:rsidR="001055C8" w:rsidRPr="001055C8">
        <w:rPr>
          <w:rFonts w:ascii="Georgia" w:hAnsi="Georgia" w:cs="Georgia"/>
          <w:sz w:val="22"/>
          <w:szCs w:val="22"/>
        </w:rPr>
        <w:t>uwzględnione</w:t>
      </w:r>
      <w:r w:rsidRPr="001055C8">
        <w:rPr>
          <w:rFonts w:ascii="Georgia" w:hAnsi="Georgia" w:cs="Georgia"/>
          <w:sz w:val="22"/>
          <w:szCs w:val="22"/>
        </w:rPr>
        <w:t xml:space="preserve"> prawa pracownicze w kryteriach oceny? </w:t>
      </w:r>
    </w:p>
    <w:p w14:paraId="392E5C50" w14:textId="72458D11" w:rsidR="00706B96" w:rsidRPr="001055C8" w:rsidRDefault="00706B96" w:rsidP="00422EE9">
      <w:pPr>
        <w:rPr>
          <w:rFonts w:ascii="Georgia" w:hAnsi="Georgia" w:cs="Georgia"/>
          <w:sz w:val="22"/>
          <w:szCs w:val="22"/>
        </w:rPr>
      </w:pPr>
      <w:r w:rsidRPr="001055C8">
        <w:rPr>
          <w:rFonts w:ascii="Georgia" w:hAnsi="Georgia" w:cs="Georgia"/>
          <w:sz w:val="22"/>
          <w:szCs w:val="22"/>
        </w:rPr>
        <w:t xml:space="preserve">Dyrektor Makowska: prawa pracownicze w kryteriach – nie </w:t>
      </w:r>
      <w:r w:rsidR="001055C8" w:rsidRPr="001055C8">
        <w:rPr>
          <w:rFonts w:ascii="Georgia" w:hAnsi="Georgia" w:cs="Georgia"/>
          <w:sz w:val="22"/>
          <w:szCs w:val="22"/>
        </w:rPr>
        <w:t>zastanawialiśmy</w:t>
      </w:r>
      <w:r w:rsidRPr="001055C8">
        <w:rPr>
          <w:rFonts w:ascii="Georgia" w:hAnsi="Georgia" w:cs="Georgia"/>
          <w:sz w:val="22"/>
          <w:szCs w:val="22"/>
        </w:rPr>
        <w:t xml:space="preserve"> się nad tym jeszcze, ale zastanowimy, lokalność twórców będzie brana pod uwagę przy ocenie wszystkich priorytetów, ale najbardziej w priorytecie 4., pozostaje obowiązek tylko 3% wkładu własnego. </w:t>
      </w:r>
    </w:p>
    <w:p w14:paraId="5666D6FA" w14:textId="3F0EEBC8" w:rsidR="00706B96" w:rsidRPr="001055C8" w:rsidRDefault="00706B96" w:rsidP="00422EE9">
      <w:pPr>
        <w:rPr>
          <w:rFonts w:ascii="Georgia" w:hAnsi="Georgia" w:cs="Georgia"/>
          <w:sz w:val="22"/>
          <w:szCs w:val="22"/>
        </w:rPr>
      </w:pPr>
      <w:r w:rsidRPr="001055C8">
        <w:rPr>
          <w:rFonts w:ascii="Georgia" w:hAnsi="Georgia" w:cs="Georgia"/>
          <w:sz w:val="22"/>
          <w:szCs w:val="22"/>
        </w:rPr>
        <w:t xml:space="preserve">Ryszard Czapara: w priorytecie 3. (wydawniczym) nie warto by było poszerzyć opis o działania </w:t>
      </w:r>
      <w:r w:rsidR="001055C8" w:rsidRPr="001055C8">
        <w:rPr>
          <w:rFonts w:ascii="Georgia" w:hAnsi="Georgia" w:cs="Georgia"/>
          <w:sz w:val="22"/>
          <w:szCs w:val="22"/>
        </w:rPr>
        <w:t>wydawnicze</w:t>
      </w:r>
      <w:r w:rsidRPr="001055C8">
        <w:rPr>
          <w:rFonts w:ascii="Georgia" w:hAnsi="Georgia" w:cs="Georgia"/>
          <w:sz w:val="22"/>
          <w:szCs w:val="22"/>
        </w:rPr>
        <w:t xml:space="preserve"> nie tylko dotyczące Poznania i regionu. Dyrektor Makowska: element poznańskości bardziej dotyczy twórców niż tematu, ale pomyślimy o zmianie tytułu priorytetu.</w:t>
      </w:r>
    </w:p>
    <w:p w14:paraId="4F9A8680" w14:textId="7A9369AE" w:rsidR="00706B96" w:rsidRPr="001055C8" w:rsidRDefault="00706B96" w:rsidP="00422EE9">
      <w:pPr>
        <w:rPr>
          <w:rFonts w:ascii="Georgia" w:hAnsi="Georgia" w:cs="Georgia"/>
          <w:sz w:val="22"/>
          <w:szCs w:val="22"/>
        </w:rPr>
      </w:pPr>
      <w:r w:rsidRPr="001055C8">
        <w:rPr>
          <w:rFonts w:ascii="Georgia" w:hAnsi="Georgia" w:cs="Georgia"/>
          <w:sz w:val="22"/>
          <w:szCs w:val="22"/>
        </w:rPr>
        <w:t xml:space="preserve">Paweł Skrodzki: pytanie o priorytet 4., czyli małe wydarzenia, o poznańskość działań, czy można tę poznańskość jakość doprecyzować? Dyrektor Makowska: nie chcemy tego dookreślać, żeby nikogo nie pominąć, chodzi o </w:t>
      </w:r>
      <w:r w:rsidR="00AA2D53" w:rsidRPr="001055C8">
        <w:rPr>
          <w:rFonts w:ascii="Georgia" w:hAnsi="Georgia" w:cs="Georgia"/>
          <w:sz w:val="22"/>
          <w:szCs w:val="22"/>
        </w:rPr>
        <w:t>twórców</w:t>
      </w:r>
      <w:r w:rsidRPr="001055C8">
        <w:rPr>
          <w:rFonts w:ascii="Georgia" w:hAnsi="Georgia" w:cs="Georgia"/>
          <w:sz w:val="22"/>
          <w:szCs w:val="22"/>
        </w:rPr>
        <w:t xml:space="preserve"> isto</w:t>
      </w:r>
      <w:r w:rsidR="00AA2D53" w:rsidRPr="001055C8">
        <w:rPr>
          <w:rFonts w:ascii="Georgia" w:hAnsi="Georgia" w:cs="Georgia"/>
          <w:sz w:val="22"/>
          <w:szCs w:val="22"/>
        </w:rPr>
        <w:t>tne dla poznańskiego środowiska. Paweł Skrodzki: takie podejście mnie bardzo cieszy.</w:t>
      </w:r>
    </w:p>
    <w:p w14:paraId="3F1926FB" w14:textId="5EB223B7" w:rsidR="00AA2D53" w:rsidRPr="001055C8" w:rsidRDefault="00AA2D53" w:rsidP="00422EE9">
      <w:pPr>
        <w:rPr>
          <w:rFonts w:ascii="Georgia" w:hAnsi="Georgia" w:cs="Georgia"/>
          <w:sz w:val="22"/>
          <w:szCs w:val="22"/>
        </w:rPr>
      </w:pPr>
      <w:r w:rsidRPr="001055C8">
        <w:rPr>
          <w:rFonts w:ascii="Georgia" w:hAnsi="Georgia" w:cs="Georgia"/>
          <w:sz w:val="22"/>
          <w:szCs w:val="22"/>
        </w:rPr>
        <w:t>Anka Gregorczyk: jak zakwalifikować wydarzenia lokalne w dobie wydarzeń online ze względu na COVID. Dyrektor Makowska: dopuszczamy szerszy udzia</w:t>
      </w:r>
      <w:r w:rsidR="001055C8">
        <w:rPr>
          <w:rFonts w:ascii="Georgia" w:hAnsi="Georgia" w:cs="Georgia"/>
          <w:sz w:val="22"/>
          <w:szCs w:val="22"/>
        </w:rPr>
        <w:t>ł zarówno twórców i odbiorców s</w:t>
      </w:r>
      <w:r w:rsidRPr="001055C8">
        <w:rPr>
          <w:rFonts w:ascii="Georgia" w:hAnsi="Georgia" w:cs="Georgia"/>
          <w:sz w:val="22"/>
          <w:szCs w:val="22"/>
        </w:rPr>
        <w:t xml:space="preserve">poza </w:t>
      </w:r>
      <w:r w:rsidR="001055C8" w:rsidRPr="001055C8">
        <w:rPr>
          <w:rFonts w:ascii="Georgia" w:hAnsi="Georgia" w:cs="Georgia"/>
          <w:sz w:val="22"/>
          <w:szCs w:val="22"/>
        </w:rPr>
        <w:t>Poznania</w:t>
      </w:r>
      <w:r w:rsidRPr="001055C8">
        <w:rPr>
          <w:rFonts w:ascii="Georgia" w:hAnsi="Georgia" w:cs="Georgia"/>
          <w:sz w:val="22"/>
          <w:szCs w:val="22"/>
        </w:rPr>
        <w:t xml:space="preserve">, jest to w dobie wydarzeń online, chcemy </w:t>
      </w:r>
      <w:r w:rsidR="001055C8" w:rsidRPr="001055C8">
        <w:rPr>
          <w:rFonts w:ascii="Georgia" w:hAnsi="Georgia" w:cs="Georgia"/>
          <w:sz w:val="22"/>
          <w:szCs w:val="22"/>
        </w:rPr>
        <w:t>podkreślić</w:t>
      </w:r>
      <w:r w:rsidRPr="001055C8">
        <w:rPr>
          <w:rFonts w:ascii="Georgia" w:hAnsi="Georgia" w:cs="Georgia"/>
          <w:sz w:val="22"/>
          <w:szCs w:val="22"/>
        </w:rPr>
        <w:t xml:space="preserve"> po prostu, że udział twórców lokalnych jest dla nas istotny.</w:t>
      </w:r>
    </w:p>
    <w:p w14:paraId="2DDD6831" w14:textId="21F2E64F" w:rsidR="00AA2D53" w:rsidRPr="001055C8" w:rsidRDefault="00AA2D53" w:rsidP="00422EE9">
      <w:pPr>
        <w:rPr>
          <w:rFonts w:ascii="Georgia" w:hAnsi="Georgia" w:cs="Georgia"/>
          <w:sz w:val="22"/>
          <w:szCs w:val="22"/>
        </w:rPr>
      </w:pPr>
      <w:r w:rsidRPr="001055C8">
        <w:rPr>
          <w:rFonts w:ascii="Georgia" w:hAnsi="Georgia" w:cs="Georgia"/>
          <w:sz w:val="22"/>
          <w:szCs w:val="22"/>
        </w:rPr>
        <w:t xml:space="preserve">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czy w tym roku możemy się spodziewać małych grantów i czy będą już w nich nowe priorytety. Dyrektor Makowska: małe granty wkrótce zostaną uruchomione, będzie to pula 100 000 zł, być może więcej z środków na niezrealizowane działania, priorytety z 2020 roku.</w:t>
      </w:r>
    </w:p>
    <w:p w14:paraId="1B72CF81" w14:textId="77777777" w:rsidR="00706B96" w:rsidRPr="001055C8" w:rsidRDefault="00706B96" w:rsidP="00422EE9">
      <w:pPr>
        <w:rPr>
          <w:rFonts w:ascii="Georgia" w:hAnsi="Georgia" w:cs="Georgia"/>
          <w:sz w:val="22"/>
          <w:szCs w:val="22"/>
        </w:rPr>
      </w:pPr>
    </w:p>
    <w:p w14:paraId="6CA1F2BA" w14:textId="03507E04" w:rsidR="00B1620C" w:rsidRPr="001055C8" w:rsidRDefault="00B1620C"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5. </w:t>
      </w:r>
      <w:r w:rsidR="006061FC" w:rsidRPr="001055C8">
        <w:rPr>
          <w:rFonts w:ascii="Georgia" w:hAnsi="Georgia" w:cs="Georgia"/>
          <w:sz w:val="22"/>
          <w:szCs w:val="22"/>
        </w:rPr>
        <w:t>Joanna Francuz-Jankowska przedstawiła prezentację Centrum PISOP, dotyczącą rozwiązań związanych z wolontariate</w:t>
      </w:r>
      <w:r w:rsidR="00AA2D53" w:rsidRPr="001055C8">
        <w:rPr>
          <w:rFonts w:ascii="Georgia" w:hAnsi="Georgia" w:cs="Georgia"/>
          <w:sz w:val="22"/>
          <w:szCs w:val="22"/>
        </w:rPr>
        <w:t>m i wolontariatem pracowniczym:</w:t>
      </w:r>
    </w:p>
    <w:p w14:paraId="528CEC42" w14:textId="383E14CE" w:rsidR="00AA2D53" w:rsidRPr="001055C8" w:rsidRDefault="00AA2D53"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krótka prezentacja działalności Centrum PISOP;</w:t>
      </w:r>
    </w:p>
    <w:p w14:paraId="06925E73" w14:textId="041259EF" w:rsidR="00AA2D53" w:rsidRPr="001055C8" w:rsidRDefault="00AA2D53"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omówienie Banku Rozwiązań (</w:t>
      </w:r>
      <w:proofErr w:type="spellStart"/>
      <w:r w:rsidRPr="001055C8">
        <w:rPr>
          <w:rFonts w:ascii="Georgia" w:hAnsi="Georgia" w:cs="Georgia"/>
          <w:sz w:val="22"/>
          <w:szCs w:val="22"/>
        </w:rPr>
        <w:t>BaR</w:t>
      </w:r>
      <w:proofErr w:type="spellEnd"/>
      <w:r w:rsidRPr="001055C8">
        <w:rPr>
          <w:rFonts w:ascii="Georgia" w:hAnsi="Georgia" w:cs="Georgia"/>
          <w:sz w:val="22"/>
          <w:szCs w:val="22"/>
        </w:rPr>
        <w:t xml:space="preserve">) dla </w:t>
      </w:r>
      <w:proofErr w:type="spellStart"/>
      <w:r w:rsidRPr="001055C8">
        <w:rPr>
          <w:rFonts w:ascii="Georgia" w:hAnsi="Georgia" w:cs="Georgia"/>
          <w:sz w:val="22"/>
          <w:szCs w:val="22"/>
        </w:rPr>
        <w:t>NGOsów</w:t>
      </w:r>
      <w:proofErr w:type="spellEnd"/>
      <w:r w:rsidRPr="001055C8">
        <w:rPr>
          <w:rFonts w:ascii="Georgia" w:hAnsi="Georgia" w:cs="Georgia"/>
          <w:sz w:val="22"/>
          <w:szCs w:val="22"/>
        </w:rPr>
        <w:t xml:space="preserve"> oraz współpracy przedsiębiorstw z organizacjami pozarządowymi;</w:t>
      </w:r>
    </w:p>
    <w:p w14:paraId="1B38101B" w14:textId="4EDC996B" w:rsidR="001055C8" w:rsidRPr="001055C8" w:rsidRDefault="001055C8"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 omówienie </w:t>
      </w:r>
      <w:proofErr w:type="spellStart"/>
      <w:r w:rsidRPr="001055C8">
        <w:rPr>
          <w:rFonts w:ascii="Georgia" w:hAnsi="Georgia" w:cs="Georgia"/>
          <w:sz w:val="22"/>
          <w:szCs w:val="22"/>
        </w:rPr>
        <w:t>Narzędziownika</w:t>
      </w:r>
      <w:proofErr w:type="spellEnd"/>
      <w:r w:rsidRPr="001055C8">
        <w:rPr>
          <w:rFonts w:ascii="Georgia" w:hAnsi="Georgia" w:cs="Georgia"/>
          <w:sz w:val="22"/>
          <w:szCs w:val="22"/>
        </w:rPr>
        <w:t xml:space="preserve"> wolontariatu w organizacjach społecznych;</w:t>
      </w:r>
    </w:p>
    <w:p w14:paraId="210CDE32" w14:textId="70D561CD" w:rsidR="001055C8" w:rsidRDefault="001055C8"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prezentacja pakietu dokumentów niezbędnych we współpracy z wolontariuszami</w:t>
      </w:r>
      <w:r>
        <w:rPr>
          <w:rFonts w:ascii="Georgia" w:hAnsi="Georgia" w:cs="Georgia"/>
          <w:sz w:val="22"/>
          <w:szCs w:val="22"/>
        </w:rPr>
        <w:t>;</w:t>
      </w:r>
    </w:p>
    <w:p w14:paraId="73111166" w14:textId="5175FC76" w:rsidR="001055C8" w:rsidRPr="001055C8" w:rsidRDefault="001055C8" w:rsidP="006061FC">
      <w:pPr>
        <w:widowControl w:val="0"/>
        <w:autoSpaceDE w:val="0"/>
        <w:autoSpaceDN w:val="0"/>
        <w:adjustRightInd w:val="0"/>
        <w:jc w:val="both"/>
        <w:rPr>
          <w:rFonts w:ascii="Georgia" w:hAnsi="Georgia" w:cs="Georgia"/>
          <w:sz w:val="22"/>
          <w:szCs w:val="22"/>
        </w:rPr>
      </w:pPr>
      <w:r>
        <w:rPr>
          <w:rFonts w:ascii="Georgia" w:hAnsi="Georgia" w:cs="Georgia"/>
          <w:sz w:val="22"/>
          <w:szCs w:val="22"/>
        </w:rPr>
        <w:t>– omówienie wolontariatu pracowniczego.</w:t>
      </w:r>
    </w:p>
    <w:p w14:paraId="5D46F951" w14:textId="2BF9D341" w:rsidR="00B1620C" w:rsidRDefault="001055C8" w:rsidP="001055C8">
      <w:pPr>
        <w:widowControl w:val="0"/>
        <w:tabs>
          <w:tab w:val="left" w:pos="510"/>
        </w:tabs>
        <w:autoSpaceDE w:val="0"/>
        <w:autoSpaceDN w:val="0"/>
        <w:adjustRightInd w:val="0"/>
        <w:jc w:val="both"/>
        <w:rPr>
          <w:rFonts w:ascii="Georgia" w:hAnsi="Georgia" w:cs="Georgia"/>
          <w:sz w:val="22"/>
          <w:szCs w:val="22"/>
        </w:rPr>
      </w:pPr>
      <w:r>
        <w:rPr>
          <w:rFonts w:ascii="Georgia" w:hAnsi="Georgia" w:cs="Georgia"/>
          <w:sz w:val="22"/>
          <w:szCs w:val="22"/>
        </w:rPr>
        <w:t>Pytania:</w:t>
      </w:r>
    </w:p>
    <w:p w14:paraId="3A1753E2" w14:textId="777921D6" w:rsidR="001055C8" w:rsidRDefault="001055C8" w:rsidP="001055C8">
      <w:pPr>
        <w:widowControl w:val="0"/>
        <w:tabs>
          <w:tab w:val="left" w:pos="510"/>
        </w:tabs>
        <w:autoSpaceDE w:val="0"/>
        <w:autoSpaceDN w:val="0"/>
        <w:adjustRightInd w:val="0"/>
        <w:jc w:val="both"/>
        <w:rPr>
          <w:rFonts w:ascii="Georgia" w:hAnsi="Georgia" w:cs="Georgia"/>
          <w:sz w:val="22"/>
          <w:szCs w:val="22"/>
        </w:rPr>
      </w:pPr>
      <w:r>
        <w:rPr>
          <w:rFonts w:ascii="Georgia" w:hAnsi="Georgia" w:cs="Georgia"/>
          <w:sz w:val="22"/>
          <w:szCs w:val="22"/>
        </w:rPr>
        <w:t xml:space="preserve">Dorota Grobelna: wracając do podniesionego wcześniej przez Agatę </w:t>
      </w:r>
      <w:proofErr w:type="spellStart"/>
      <w:r>
        <w:rPr>
          <w:rFonts w:ascii="Georgia" w:hAnsi="Georgia" w:cs="Georgia"/>
          <w:sz w:val="22"/>
          <w:szCs w:val="22"/>
        </w:rPr>
        <w:t>Rosochacką</w:t>
      </w:r>
      <w:proofErr w:type="spellEnd"/>
      <w:r>
        <w:rPr>
          <w:rFonts w:ascii="Georgia" w:hAnsi="Georgia" w:cs="Georgia"/>
          <w:sz w:val="22"/>
          <w:szCs w:val="22"/>
        </w:rPr>
        <w:t xml:space="preserve"> tematu – również chcielibyśmy, jako związek zawodowy, by prawa pracownicze były ważnym kryterium oceny wniosków. Przechodząc do prezentacji, dochodzą do nas sygnały na temat różnych firm</w:t>
      </w:r>
      <w:r w:rsidR="000A2596">
        <w:rPr>
          <w:rFonts w:ascii="Georgia" w:hAnsi="Georgia" w:cs="Georgia"/>
          <w:sz w:val="22"/>
          <w:szCs w:val="22"/>
        </w:rPr>
        <w:t xml:space="preserve"> i warunków pracowniczych</w:t>
      </w:r>
      <w:r>
        <w:rPr>
          <w:rFonts w:ascii="Georgia" w:hAnsi="Georgia" w:cs="Georgia"/>
          <w:sz w:val="22"/>
          <w:szCs w:val="22"/>
        </w:rPr>
        <w:t xml:space="preserve">, </w:t>
      </w:r>
      <w:r w:rsidR="000A2596">
        <w:rPr>
          <w:rFonts w:ascii="Georgia" w:hAnsi="Georgia" w:cs="Georgia"/>
          <w:sz w:val="22"/>
          <w:szCs w:val="22"/>
        </w:rPr>
        <w:t>chcielibyśmy</w:t>
      </w:r>
      <w:r>
        <w:rPr>
          <w:rFonts w:ascii="Georgia" w:hAnsi="Georgia" w:cs="Georgia"/>
          <w:sz w:val="22"/>
          <w:szCs w:val="22"/>
        </w:rPr>
        <w:t xml:space="preserve"> tylko </w:t>
      </w:r>
      <w:r w:rsidR="000A2596">
        <w:rPr>
          <w:rFonts w:ascii="Georgia" w:hAnsi="Georgia" w:cs="Georgia"/>
          <w:sz w:val="22"/>
          <w:szCs w:val="22"/>
        </w:rPr>
        <w:t>uczulić</w:t>
      </w:r>
      <w:r>
        <w:rPr>
          <w:rFonts w:ascii="Georgia" w:hAnsi="Georgia" w:cs="Georgia"/>
          <w:sz w:val="22"/>
          <w:szCs w:val="22"/>
        </w:rPr>
        <w:t>, że</w:t>
      </w:r>
      <w:r w:rsidR="000A2596">
        <w:rPr>
          <w:rFonts w:ascii="Georgia" w:hAnsi="Georgia" w:cs="Georgia"/>
          <w:sz w:val="22"/>
          <w:szCs w:val="22"/>
        </w:rPr>
        <w:t xml:space="preserve"> CSR, czyli społeczna odpowiedzialność biznesu, jest sposobem na poprawienie wizerunku firmy, jako związek zawodowy musimy podkreślać, że ważne jest przy podpisywaniu umów </w:t>
      </w:r>
      <w:proofErr w:type="spellStart"/>
      <w:r w:rsidR="000A2596">
        <w:rPr>
          <w:rFonts w:ascii="Georgia" w:hAnsi="Georgia" w:cs="Georgia"/>
          <w:sz w:val="22"/>
          <w:szCs w:val="22"/>
        </w:rPr>
        <w:t>wolontaryjnych</w:t>
      </w:r>
      <w:proofErr w:type="spellEnd"/>
      <w:r w:rsidR="000A2596">
        <w:rPr>
          <w:rFonts w:ascii="Georgia" w:hAnsi="Georgia" w:cs="Georgia"/>
          <w:sz w:val="22"/>
          <w:szCs w:val="22"/>
        </w:rPr>
        <w:t xml:space="preserve"> z firmami, jakie są w nich warunki pracownicze. Podsumowując zarówno w projektach, jak i wolontariatach pracowniczych, zwracajmy uwagę na prawa pracownicze.</w:t>
      </w:r>
    </w:p>
    <w:p w14:paraId="725CFEAC" w14:textId="77777777" w:rsidR="001055C8" w:rsidRPr="001055C8" w:rsidRDefault="001055C8" w:rsidP="001055C8">
      <w:pPr>
        <w:widowControl w:val="0"/>
        <w:tabs>
          <w:tab w:val="left" w:pos="510"/>
        </w:tabs>
        <w:autoSpaceDE w:val="0"/>
        <w:autoSpaceDN w:val="0"/>
        <w:adjustRightInd w:val="0"/>
        <w:jc w:val="both"/>
        <w:rPr>
          <w:rFonts w:ascii="Georgia" w:hAnsi="Georgia" w:cs="Georgia"/>
          <w:sz w:val="22"/>
          <w:szCs w:val="22"/>
        </w:rPr>
      </w:pPr>
    </w:p>
    <w:p w14:paraId="761949A6" w14:textId="1A886EBD" w:rsidR="00B1620C" w:rsidRDefault="00B1620C" w:rsidP="006061F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6. </w:t>
      </w:r>
      <w:r w:rsidR="006061FC" w:rsidRPr="001055C8">
        <w:rPr>
          <w:rFonts w:ascii="Georgia" w:hAnsi="Georgia" w:cs="Georgia"/>
          <w:sz w:val="22"/>
          <w:szCs w:val="22"/>
        </w:rPr>
        <w:t>Wolne wnioski</w:t>
      </w:r>
      <w:r w:rsidR="000A2596">
        <w:rPr>
          <w:rFonts w:ascii="Georgia" w:hAnsi="Georgia" w:cs="Georgia"/>
          <w:sz w:val="22"/>
          <w:szCs w:val="22"/>
        </w:rPr>
        <w:t>:</w:t>
      </w:r>
    </w:p>
    <w:p w14:paraId="0662E218" w14:textId="4FD9FC67" w:rsidR="000A2596" w:rsidRDefault="000A2596" w:rsidP="006061FC">
      <w:pPr>
        <w:widowControl w:val="0"/>
        <w:autoSpaceDE w:val="0"/>
        <w:autoSpaceDN w:val="0"/>
        <w:adjustRightInd w:val="0"/>
        <w:jc w:val="both"/>
        <w:rPr>
          <w:rFonts w:ascii="Georgia" w:hAnsi="Georgia" w:cs="Georgia"/>
          <w:sz w:val="22"/>
          <w:szCs w:val="22"/>
        </w:rPr>
      </w:pPr>
      <w:r>
        <w:rPr>
          <w:rFonts w:ascii="Georgia" w:hAnsi="Georgia" w:cs="Georgia"/>
          <w:sz w:val="22"/>
          <w:szCs w:val="22"/>
        </w:rPr>
        <w:t xml:space="preserve">Agata </w:t>
      </w:r>
      <w:proofErr w:type="spellStart"/>
      <w:r>
        <w:rPr>
          <w:rFonts w:ascii="Georgia" w:hAnsi="Georgia" w:cs="Georgia"/>
          <w:sz w:val="22"/>
          <w:szCs w:val="22"/>
        </w:rPr>
        <w:t>Rosochacka</w:t>
      </w:r>
      <w:proofErr w:type="spellEnd"/>
      <w:r>
        <w:rPr>
          <w:rFonts w:ascii="Georgia" w:hAnsi="Georgia" w:cs="Georgia"/>
          <w:sz w:val="22"/>
          <w:szCs w:val="22"/>
        </w:rPr>
        <w:t xml:space="preserve">: jeśli nie możemy dodać do kryteriów w konkursach oceny praw pracowniczych, może uda się dodać do formularza w platformie </w:t>
      </w:r>
      <w:proofErr w:type="spellStart"/>
      <w:r>
        <w:rPr>
          <w:rFonts w:ascii="Georgia" w:hAnsi="Georgia" w:cs="Georgia"/>
          <w:sz w:val="22"/>
          <w:szCs w:val="22"/>
        </w:rPr>
        <w:t>Witkac</w:t>
      </w:r>
      <w:proofErr w:type="spellEnd"/>
      <w:r>
        <w:rPr>
          <w:rFonts w:ascii="Georgia" w:hAnsi="Georgia" w:cs="Georgia"/>
          <w:sz w:val="22"/>
          <w:szCs w:val="22"/>
        </w:rPr>
        <w:t xml:space="preserve"> opisu polityki zatrudnieniowej. Justyna Makowska: tak, może uda się poszerzyć jedno z kryteriów oceny projektów oraz sugestię, by to omówić w formularzu wniosku, pomyślimy jeszcze jak to zrobić.</w:t>
      </w:r>
    </w:p>
    <w:p w14:paraId="026DF844" w14:textId="63D9DF13" w:rsidR="000A2596" w:rsidRDefault="000A2596" w:rsidP="006061FC">
      <w:pPr>
        <w:widowControl w:val="0"/>
        <w:autoSpaceDE w:val="0"/>
        <w:autoSpaceDN w:val="0"/>
        <w:adjustRightInd w:val="0"/>
        <w:jc w:val="both"/>
        <w:rPr>
          <w:rFonts w:ascii="Georgia" w:hAnsi="Georgia" w:cs="Georgia"/>
          <w:sz w:val="22"/>
          <w:szCs w:val="22"/>
        </w:rPr>
      </w:pPr>
      <w:r>
        <w:rPr>
          <w:rFonts w:ascii="Georgia" w:hAnsi="Georgia" w:cs="Georgia"/>
          <w:sz w:val="22"/>
          <w:szCs w:val="22"/>
        </w:rPr>
        <w:t xml:space="preserve">Ryszard Czapara: </w:t>
      </w:r>
      <w:r w:rsidR="00B344D7">
        <w:rPr>
          <w:rFonts w:ascii="Georgia" w:hAnsi="Georgia" w:cs="Georgia"/>
          <w:sz w:val="22"/>
          <w:szCs w:val="22"/>
        </w:rPr>
        <w:t>czy jest szans, że konkurs będzie ogłoszony jeszcze w tym roku? Justyna Makowska: na pewno ogłosimy go w tym roku, ale chcielibyśmy mieć szansę go rozstrzygnąć w tym roku, ale to zależy od wielu rzeczy, budżetu, komisji konkursowych itd.</w:t>
      </w:r>
    </w:p>
    <w:p w14:paraId="22A123B2" w14:textId="194B6017" w:rsidR="006A0990" w:rsidRDefault="00B344D7" w:rsidP="006061FC">
      <w:pPr>
        <w:widowControl w:val="0"/>
        <w:autoSpaceDE w:val="0"/>
        <w:autoSpaceDN w:val="0"/>
        <w:adjustRightInd w:val="0"/>
        <w:jc w:val="both"/>
        <w:rPr>
          <w:rFonts w:ascii="Georgia" w:hAnsi="Georgia" w:cs="Georgia"/>
          <w:sz w:val="22"/>
          <w:szCs w:val="22"/>
        </w:rPr>
      </w:pPr>
      <w:r>
        <w:rPr>
          <w:rFonts w:ascii="Georgia" w:hAnsi="Georgia" w:cs="Georgia"/>
          <w:sz w:val="22"/>
          <w:szCs w:val="22"/>
        </w:rPr>
        <w:t>Justyna Makowska: Prześlemy Państwu kryteria oceny z poprawkami, które Państwo zgłosili z prośbą rozesłanie i zbieranie kolejnych uwag.</w:t>
      </w:r>
      <w:r w:rsidR="006A0990">
        <w:rPr>
          <w:rFonts w:ascii="Georgia" w:hAnsi="Georgia" w:cs="Georgia"/>
          <w:sz w:val="22"/>
          <w:szCs w:val="22"/>
        </w:rPr>
        <w:t xml:space="preserve"> Dopowiem jeszcze na temat małych grantów, których nabór się wkrótce rozpocznie, że one również, chcielibyśmy, by były kierowane na działania pomocowe, kolejnej odsłony stypendialnej ze względów formalnych nie da się do końca roku przeprowadzić, ale pracujemy nad kolejnymi działaniami pomocowymi we współpracy z instytucjami publicznymi. </w:t>
      </w:r>
    </w:p>
    <w:p w14:paraId="23A4A5F2" w14:textId="1D51D0E9" w:rsidR="00B17BD4" w:rsidRDefault="00B17BD4" w:rsidP="006061FC">
      <w:pPr>
        <w:widowControl w:val="0"/>
        <w:autoSpaceDE w:val="0"/>
        <w:autoSpaceDN w:val="0"/>
        <w:adjustRightInd w:val="0"/>
        <w:jc w:val="both"/>
        <w:rPr>
          <w:rFonts w:ascii="Georgia" w:hAnsi="Georgia" w:cs="Georgia"/>
          <w:sz w:val="22"/>
          <w:szCs w:val="22"/>
        </w:rPr>
      </w:pPr>
      <w:r>
        <w:rPr>
          <w:rFonts w:ascii="Georgia" w:hAnsi="Georgia" w:cs="Georgia"/>
          <w:sz w:val="22"/>
          <w:szCs w:val="22"/>
        </w:rPr>
        <w:t>Ryszard Czapara: czy można już zgłaszać kandydatów do komisji konkursowych? Justyna Makowska: tak, tak, już można.</w:t>
      </w:r>
    </w:p>
    <w:p w14:paraId="2F1400F7" w14:textId="37CF0B7E" w:rsidR="00B344D7" w:rsidRDefault="00B344D7" w:rsidP="006061FC">
      <w:pPr>
        <w:widowControl w:val="0"/>
        <w:autoSpaceDE w:val="0"/>
        <w:autoSpaceDN w:val="0"/>
        <w:adjustRightInd w:val="0"/>
        <w:jc w:val="both"/>
        <w:rPr>
          <w:rFonts w:ascii="Georgia" w:hAnsi="Georgia" w:cs="Georgia"/>
          <w:sz w:val="22"/>
          <w:szCs w:val="22"/>
        </w:rPr>
      </w:pPr>
      <w:r w:rsidRPr="00B344D7">
        <w:rPr>
          <w:rFonts w:ascii="Georgia" w:hAnsi="Georgia" w:cs="Georgia"/>
          <w:sz w:val="22"/>
          <w:szCs w:val="22"/>
        </w:rPr>
        <w:t>Sławomir Kasprzyk, Fundacja “ID” i “NEO-</w:t>
      </w:r>
      <w:proofErr w:type="spellStart"/>
      <w:r w:rsidRPr="00B344D7">
        <w:rPr>
          <w:rFonts w:ascii="Georgia" w:hAnsi="Georgia" w:cs="Georgia"/>
          <w:sz w:val="22"/>
          <w:szCs w:val="22"/>
        </w:rPr>
        <w:t>Lazarus</w:t>
      </w:r>
      <w:proofErr w:type="spellEnd"/>
      <w:r w:rsidRPr="00B344D7">
        <w:rPr>
          <w:rFonts w:ascii="Georgia" w:hAnsi="Georgia" w:cs="Georgia"/>
          <w:sz w:val="22"/>
          <w:szCs w:val="22"/>
        </w:rPr>
        <w:t>”</w:t>
      </w:r>
      <w:r>
        <w:rPr>
          <w:rFonts w:ascii="Georgia" w:hAnsi="Georgia" w:cs="Georgia"/>
          <w:sz w:val="22"/>
          <w:szCs w:val="22"/>
        </w:rPr>
        <w:t>:</w:t>
      </w:r>
      <w:r w:rsidR="00B17BD4">
        <w:rPr>
          <w:rFonts w:ascii="Georgia" w:hAnsi="Georgia" w:cs="Georgia"/>
          <w:sz w:val="22"/>
          <w:szCs w:val="22"/>
        </w:rPr>
        <w:t xml:space="preserve"> mam prośbę o radę albo pomoc, wygląda na to, że organizacja </w:t>
      </w:r>
      <w:r w:rsidR="00B17BD4" w:rsidRPr="00B344D7">
        <w:rPr>
          <w:rFonts w:ascii="Georgia" w:hAnsi="Georgia" w:cs="Georgia"/>
          <w:sz w:val="22"/>
          <w:szCs w:val="22"/>
        </w:rPr>
        <w:t>“NEO-</w:t>
      </w:r>
      <w:proofErr w:type="spellStart"/>
      <w:r w:rsidR="00B17BD4" w:rsidRPr="00B344D7">
        <w:rPr>
          <w:rFonts w:ascii="Georgia" w:hAnsi="Georgia" w:cs="Georgia"/>
          <w:sz w:val="22"/>
          <w:szCs w:val="22"/>
        </w:rPr>
        <w:t>Lazarus</w:t>
      </w:r>
      <w:proofErr w:type="spellEnd"/>
      <w:r w:rsidR="00B17BD4" w:rsidRPr="00B344D7">
        <w:rPr>
          <w:rFonts w:ascii="Georgia" w:hAnsi="Georgia" w:cs="Georgia"/>
          <w:sz w:val="22"/>
          <w:szCs w:val="22"/>
        </w:rPr>
        <w:t>”</w:t>
      </w:r>
      <w:r w:rsidR="00B17BD4">
        <w:rPr>
          <w:rFonts w:ascii="Georgia" w:hAnsi="Georgia" w:cs="Georgia"/>
          <w:sz w:val="22"/>
          <w:szCs w:val="22"/>
        </w:rPr>
        <w:t xml:space="preserve"> ze względu na problemy z ZKZL-em przestaje istnieć. Propozycja, którą otrzymaliśmy od pana Prymasa jest gorsza niż poprzednia, powiększona pięciokrotnie stawka została tylko nieco obniżona. Próbowaliśmy też mediacji za pośrednictwem miasta, ale ZKZL odmówiło. Czujemy się bezradni. Agata </w:t>
      </w:r>
      <w:proofErr w:type="spellStart"/>
      <w:r w:rsidR="00B17BD4">
        <w:rPr>
          <w:rFonts w:ascii="Georgia" w:hAnsi="Georgia" w:cs="Georgia"/>
          <w:sz w:val="22"/>
          <w:szCs w:val="22"/>
        </w:rPr>
        <w:t>Rosochacka</w:t>
      </w:r>
      <w:proofErr w:type="spellEnd"/>
      <w:r w:rsidR="00B17BD4">
        <w:rPr>
          <w:rFonts w:ascii="Georgia" w:hAnsi="Georgia" w:cs="Georgia"/>
          <w:sz w:val="22"/>
          <w:szCs w:val="22"/>
        </w:rPr>
        <w:t xml:space="preserve">: wiem, że grupa, której przewodniczy ze strony KDO Witold Zakrzewski, że rozmowy z ZKZL-em nie idą za dobrze. </w:t>
      </w:r>
      <w:r w:rsidR="00B17BD4" w:rsidRPr="00B344D7">
        <w:rPr>
          <w:rFonts w:ascii="Georgia" w:hAnsi="Georgia" w:cs="Georgia"/>
          <w:sz w:val="22"/>
          <w:szCs w:val="22"/>
        </w:rPr>
        <w:t>Sławomir Kasprzyk</w:t>
      </w:r>
      <w:r w:rsidR="00B17BD4">
        <w:rPr>
          <w:rFonts w:ascii="Georgia" w:hAnsi="Georgia" w:cs="Georgia"/>
          <w:sz w:val="22"/>
          <w:szCs w:val="22"/>
        </w:rPr>
        <w:t xml:space="preserve">: powodem </w:t>
      </w:r>
      <w:r w:rsidR="002F727C">
        <w:rPr>
          <w:rFonts w:ascii="Georgia" w:hAnsi="Georgia" w:cs="Georgia"/>
          <w:sz w:val="22"/>
          <w:szCs w:val="22"/>
        </w:rPr>
        <w:t>podniesienia</w:t>
      </w:r>
      <w:r w:rsidR="00B17BD4">
        <w:rPr>
          <w:rFonts w:ascii="Georgia" w:hAnsi="Georgia" w:cs="Georgia"/>
          <w:sz w:val="22"/>
          <w:szCs w:val="22"/>
        </w:rPr>
        <w:t xml:space="preserve"> czynszu</w:t>
      </w:r>
      <w:r w:rsidR="002F727C">
        <w:rPr>
          <w:rFonts w:ascii="Georgia" w:hAnsi="Georgia" w:cs="Georgia"/>
          <w:sz w:val="22"/>
          <w:szCs w:val="22"/>
        </w:rPr>
        <w:t xml:space="preserve"> </w:t>
      </w:r>
      <w:r w:rsidR="00B17BD4">
        <w:rPr>
          <w:rFonts w:ascii="Georgia" w:hAnsi="Georgia" w:cs="Georgia"/>
          <w:sz w:val="22"/>
          <w:szCs w:val="22"/>
        </w:rPr>
        <w:t>jest ponoć polepszenie się stanu budynku Olimpia po remoncie, ale przecież wiemy, że ten budynek nie jest w świetnym stanie. Poza tym w Olimpii jest tylko nasza organizacja i Scena Robocza, reszta jest pusta, nie wydaje mi się to gospodarne, wyrzucanie nas stamtąd. Justyna Makowska: czy ZKZL przedstawił jak</w:t>
      </w:r>
      <w:r w:rsidR="008203E9">
        <w:rPr>
          <w:rFonts w:ascii="Georgia" w:hAnsi="Georgia" w:cs="Georgia"/>
          <w:sz w:val="22"/>
          <w:szCs w:val="22"/>
        </w:rPr>
        <w:t xml:space="preserve">ąś propozycję ograniczenia przestrzeni? </w:t>
      </w:r>
      <w:r w:rsidR="002F727C" w:rsidRPr="00B344D7">
        <w:rPr>
          <w:rFonts w:ascii="Georgia" w:hAnsi="Georgia" w:cs="Georgia"/>
          <w:sz w:val="22"/>
          <w:szCs w:val="22"/>
        </w:rPr>
        <w:t>Sławomir Kasprzyk</w:t>
      </w:r>
      <w:r w:rsidR="002F727C">
        <w:rPr>
          <w:rFonts w:ascii="Georgia" w:hAnsi="Georgia" w:cs="Georgia"/>
          <w:sz w:val="22"/>
          <w:szCs w:val="22"/>
        </w:rPr>
        <w:t xml:space="preserve">: propozycja ZKZL-u nie zakładała jakiegokolwiek kompromisu, były tam błędy, nie uwzględniono spraw, które już wcześniej ustaliliśmy. Ryszard Czapara: wydaje mi się, że to jest decyzja natury politycznej. Ich działalność musi być dochodowa, ale radni miasta mogą ich z tego obowiązku zwolnić. Powinniśmy postulować do miasta, by zostały te kwestie uregulowane prawne, zwolnienie z czynszów dla podmiotów pozarządowych. Agata </w:t>
      </w:r>
      <w:proofErr w:type="spellStart"/>
      <w:r w:rsidR="002F727C">
        <w:rPr>
          <w:rFonts w:ascii="Georgia" w:hAnsi="Georgia" w:cs="Georgia"/>
          <w:sz w:val="22"/>
          <w:szCs w:val="22"/>
        </w:rPr>
        <w:t>Rosochacka</w:t>
      </w:r>
      <w:proofErr w:type="spellEnd"/>
      <w:r w:rsidR="002F727C">
        <w:rPr>
          <w:rFonts w:ascii="Georgia" w:hAnsi="Georgia" w:cs="Georgia"/>
          <w:sz w:val="22"/>
          <w:szCs w:val="22"/>
        </w:rPr>
        <w:t xml:space="preserve">: podpisaliśmy </w:t>
      </w:r>
      <w:r w:rsidR="00660163">
        <w:rPr>
          <w:rFonts w:ascii="Georgia" w:hAnsi="Georgia" w:cs="Georgia"/>
          <w:sz w:val="22"/>
          <w:szCs w:val="22"/>
        </w:rPr>
        <w:t>postulaty</w:t>
      </w:r>
      <w:r w:rsidR="002F727C">
        <w:rPr>
          <w:rFonts w:ascii="Georgia" w:hAnsi="Georgia" w:cs="Georgia"/>
          <w:sz w:val="22"/>
          <w:szCs w:val="22"/>
        </w:rPr>
        <w:t xml:space="preserve"> spisane do KDO na początku pandemii, oczywiście jeśli znów </w:t>
      </w:r>
      <w:r w:rsidR="00660163">
        <w:rPr>
          <w:rFonts w:ascii="Georgia" w:hAnsi="Georgia" w:cs="Georgia"/>
          <w:sz w:val="22"/>
          <w:szCs w:val="22"/>
        </w:rPr>
        <w:t xml:space="preserve">powstanie jakiś kolejny dokument, to też zapewne chętnie podpiszemy. Może warto się też przejść na Komisję Kultury. </w:t>
      </w:r>
      <w:r w:rsidR="00660163" w:rsidRPr="00B344D7">
        <w:rPr>
          <w:rFonts w:ascii="Georgia" w:hAnsi="Georgia" w:cs="Georgia"/>
          <w:sz w:val="22"/>
          <w:szCs w:val="22"/>
        </w:rPr>
        <w:t>Sławomir Kasprzyk</w:t>
      </w:r>
      <w:r w:rsidR="00660163">
        <w:rPr>
          <w:rFonts w:ascii="Georgia" w:hAnsi="Georgia" w:cs="Georgia"/>
          <w:sz w:val="22"/>
          <w:szCs w:val="22"/>
        </w:rPr>
        <w:t xml:space="preserve">: na ten nasz apel ZKZL nie odpowiedział. Zgłaszaliśmy chęć zabrania głosu na Komisji Kultury, czekamy. Ale zapewne będzie za późno dla </w:t>
      </w:r>
      <w:r w:rsidR="00660163" w:rsidRPr="00B344D7">
        <w:rPr>
          <w:rFonts w:ascii="Georgia" w:hAnsi="Georgia" w:cs="Georgia"/>
          <w:sz w:val="22"/>
          <w:szCs w:val="22"/>
        </w:rPr>
        <w:t>“NEO-</w:t>
      </w:r>
      <w:proofErr w:type="spellStart"/>
      <w:r w:rsidR="00660163" w:rsidRPr="00B344D7">
        <w:rPr>
          <w:rFonts w:ascii="Georgia" w:hAnsi="Georgia" w:cs="Georgia"/>
          <w:sz w:val="22"/>
          <w:szCs w:val="22"/>
        </w:rPr>
        <w:t>Lazarus</w:t>
      </w:r>
      <w:r w:rsidR="00660163">
        <w:rPr>
          <w:rFonts w:ascii="Georgia" w:hAnsi="Georgia" w:cs="Georgia"/>
          <w:sz w:val="22"/>
          <w:szCs w:val="22"/>
        </w:rPr>
        <w:t>a</w:t>
      </w:r>
      <w:proofErr w:type="spellEnd"/>
      <w:r w:rsidR="00660163" w:rsidRPr="00B344D7">
        <w:rPr>
          <w:rFonts w:ascii="Georgia" w:hAnsi="Georgia" w:cs="Georgia"/>
          <w:sz w:val="22"/>
          <w:szCs w:val="22"/>
        </w:rPr>
        <w:t>”</w:t>
      </w:r>
      <w:r w:rsidR="00660163">
        <w:rPr>
          <w:rFonts w:ascii="Georgia" w:hAnsi="Georgia" w:cs="Georgia"/>
          <w:sz w:val="22"/>
          <w:szCs w:val="22"/>
        </w:rPr>
        <w:t>. Chciałem, byście Państwo wiedzieli o tym, co się dzieje. Dziękuję za czas i zrozumienie.</w:t>
      </w:r>
    </w:p>
    <w:p w14:paraId="2D75C6B8" w14:textId="77777777" w:rsidR="00B344D7" w:rsidRPr="001055C8" w:rsidRDefault="00B344D7" w:rsidP="006061FC">
      <w:pPr>
        <w:widowControl w:val="0"/>
        <w:autoSpaceDE w:val="0"/>
        <w:autoSpaceDN w:val="0"/>
        <w:adjustRightInd w:val="0"/>
        <w:jc w:val="both"/>
        <w:rPr>
          <w:rFonts w:ascii="Georgia" w:hAnsi="Georgia" w:cs="Georgia"/>
          <w:sz w:val="22"/>
          <w:szCs w:val="22"/>
        </w:rPr>
      </w:pPr>
    </w:p>
    <w:p w14:paraId="432B4FB4" w14:textId="77777777" w:rsidR="00B1620C" w:rsidRPr="001055C8" w:rsidRDefault="00B1620C" w:rsidP="00B1620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 xml:space="preserve">7. Wobec braku innych pytań i wniosków Przewodnicząca Agata </w:t>
      </w:r>
      <w:proofErr w:type="spellStart"/>
      <w:r w:rsidRPr="001055C8">
        <w:rPr>
          <w:rFonts w:ascii="Georgia" w:hAnsi="Georgia" w:cs="Georgia"/>
          <w:sz w:val="22"/>
          <w:szCs w:val="22"/>
        </w:rPr>
        <w:t>Rosochacka</w:t>
      </w:r>
      <w:proofErr w:type="spellEnd"/>
      <w:r w:rsidRPr="001055C8">
        <w:rPr>
          <w:rFonts w:ascii="Georgia" w:hAnsi="Georgia" w:cs="Georgia"/>
          <w:sz w:val="22"/>
          <w:szCs w:val="22"/>
        </w:rPr>
        <w:t xml:space="preserve"> zakończyła posiedzenie.</w:t>
      </w:r>
    </w:p>
    <w:p w14:paraId="6F9D8388" w14:textId="77777777" w:rsidR="00B1620C" w:rsidRPr="001055C8" w:rsidRDefault="00B1620C" w:rsidP="00B1620C">
      <w:pPr>
        <w:widowControl w:val="0"/>
        <w:autoSpaceDE w:val="0"/>
        <w:autoSpaceDN w:val="0"/>
        <w:adjustRightInd w:val="0"/>
        <w:jc w:val="both"/>
        <w:rPr>
          <w:rFonts w:ascii="Georgia" w:hAnsi="Georgia" w:cs="Georgia"/>
          <w:sz w:val="22"/>
          <w:szCs w:val="22"/>
        </w:rPr>
      </w:pPr>
    </w:p>
    <w:p w14:paraId="08CBDBC4" w14:textId="1CF8A868" w:rsidR="00B1620C" w:rsidRPr="001055C8" w:rsidRDefault="00B1620C" w:rsidP="00B1620C">
      <w:pPr>
        <w:widowControl w:val="0"/>
        <w:autoSpaceDE w:val="0"/>
        <w:autoSpaceDN w:val="0"/>
        <w:adjustRightInd w:val="0"/>
        <w:jc w:val="both"/>
        <w:rPr>
          <w:rFonts w:ascii="Georgia" w:hAnsi="Georgia" w:cs="Georgia"/>
          <w:sz w:val="22"/>
          <w:szCs w:val="22"/>
        </w:rPr>
      </w:pPr>
      <w:r w:rsidRPr="001055C8">
        <w:rPr>
          <w:rFonts w:ascii="Georgia" w:hAnsi="Georgia" w:cs="Georgia"/>
          <w:sz w:val="22"/>
          <w:szCs w:val="22"/>
        </w:rPr>
        <w:t>Protokół</w:t>
      </w:r>
      <w:r w:rsidR="006061FC" w:rsidRPr="001055C8">
        <w:rPr>
          <w:rFonts w:ascii="Georgia" w:hAnsi="Georgia" w:cs="Georgia"/>
          <w:sz w:val="22"/>
          <w:szCs w:val="22"/>
        </w:rPr>
        <w:t xml:space="preserve"> </w:t>
      </w:r>
      <w:r w:rsidR="00660163">
        <w:rPr>
          <w:rFonts w:ascii="Georgia" w:hAnsi="Georgia" w:cs="Georgia"/>
          <w:sz w:val="22"/>
          <w:szCs w:val="22"/>
        </w:rPr>
        <w:t xml:space="preserve">na podstawie nagrania wideo </w:t>
      </w:r>
      <w:r w:rsidR="006061FC" w:rsidRPr="001055C8">
        <w:rPr>
          <w:rFonts w:ascii="Georgia" w:hAnsi="Georgia" w:cs="Georgia"/>
          <w:sz w:val="22"/>
          <w:szCs w:val="22"/>
        </w:rPr>
        <w:t>sporządziła</w:t>
      </w:r>
      <w:r w:rsidRPr="001055C8">
        <w:rPr>
          <w:rFonts w:ascii="Georgia" w:hAnsi="Georgia" w:cs="Georgia"/>
          <w:sz w:val="22"/>
          <w:szCs w:val="22"/>
        </w:rPr>
        <w:t xml:space="preserve">: </w:t>
      </w:r>
      <w:r w:rsidR="006061FC" w:rsidRPr="001055C8">
        <w:rPr>
          <w:rFonts w:ascii="Georgia" w:hAnsi="Georgia" w:cs="Georgia"/>
          <w:sz w:val="22"/>
          <w:szCs w:val="22"/>
        </w:rPr>
        <w:t xml:space="preserve">Agata </w:t>
      </w:r>
      <w:proofErr w:type="spellStart"/>
      <w:r w:rsidR="006061FC" w:rsidRPr="001055C8">
        <w:rPr>
          <w:rFonts w:ascii="Georgia" w:hAnsi="Georgia" w:cs="Georgia"/>
          <w:sz w:val="22"/>
          <w:szCs w:val="22"/>
        </w:rPr>
        <w:t>Rosochacka</w:t>
      </w:r>
      <w:proofErr w:type="spellEnd"/>
    </w:p>
    <w:p w14:paraId="0FBA9C4A" w14:textId="77777777" w:rsidR="003B2266" w:rsidRPr="001055C8" w:rsidRDefault="003B2266"/>
    <w:sectPr w:rsidR="003B2266" w:rsidRPr="001055C8" w:rsidSect="006061F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3647"/>
    <w:multiLevelType w:val="hybridMultilevel"/>
    <w:tmpl w:val="74C08DB2"/>
    <w:lvl w:ilvl="0" w:tplc="4544C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37419A"/>
    <w:multiLevelType w:val="hybridMultilevel"/>
    <w:tmpl w:val="405E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0C"/>
    <w:rsid w:val="000A2596"/>
    <w:rsid w:val="001055C8"/>
    <w:rsid w:val="00234F0E"/>
    <w:rsid w:val="002F727C"/>
    <w:rsid w:val="003B2266"/>
    <w:rsid w:val="00422EE9"/>
    <w:rsid w:val="006061FC"/>
    <w:rsid w:val="00660163"/>
    <w:rsid w:val="006A0990"/>
    <w:rsid w:val="00706B96"/>
    <w:rsid w:val="00792FA0"/>
    <w:rsid w:val="008203E9"/>
    <w:rsid w:val="00A0135B"/>
    <w:rsid w:val="00AA2D53"/>
    <w:rsid w:val="00AF094F"/>
    <w:rsid w:val="00B1620C"/>
    <w:rsid w:val="00B17BD4"/>
    <w:rsid w:val="00B344D7"/>
    <w:rsid w:val="00C476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F2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35B"/>
    <w:pPr>
      <w:ind w:left="720"/>
      <w:contextualSpacing/>
    </w:pPr>
  </w:style>
  <w:style w:type="character" w:styleId="Hipercze">
    <w:name w:val="Hyperlink"/>
    <w:basedOn w:val="Domylnaczcionkaakapitu"/>
    <w:uiPriority w:val="99"/>
    <w:unhideWhenUsed/>
    <w:rsid w:val="00C47688"/>
    <w:rPr>
      <w:color w:val="0000FF" w:themeColor="hyperlink"/>
      <w:u w:val="single"/>
    </w:rPr>
  </w:style>
  <w:style w:type="paragraph" w:styleId="Tekstdymka">
    <w:name w:val="Balloon Text"/>
    <w:basedOn w:val="Normalny"/>
    <w:link w:val="TekstdymkaZnak"/>
    <w:uiPriority w:val="99"/>
    <w:semiHidden/>
    <w:unhideWhenUsed/>
    <w:rsid w:val="00792FA0"/>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92FA0"/>
    <w:rPr>
      <w:rFonts w:ascii="Lucida Grande" w:hAnsi="Lucida Grande" w:cs="Lucida Grand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35B"/>
    <w:pPr>
      <w:ind w:left="720"/>
      <w:contextualSpacing/>
    </w:pPr>
  </w:style>
  <w:style w:type="character" w:styleId="Hipercze">
    <w:name w:val="Hyperlink"/>
    <w:basedOn w:val="Domylnaczcionkaakapitu"/>
    <w:uiPriority w:val="99"/>
    <w:unhideWhenUsed/>
    <w:rsid w:val="00C47688"/>
    <w:rPr>
      <w:color w:val="0000FF" w:themeColor="hyperlink"/>
      <w:u w:val="single"/>
    </w:rPr>
  </w:style>
  <w:style w:type="paragraph" w:styleId="Tekstdymka">
    <w:name w:val="Balloon Text"/>
    <w:basedOn w:val="Normalny"/>
    <w:link w:val="TekstdymkaZnak"/>
    <w:uiPriority w:val="99"/>
    <w:semiHidden/>
    <w:unhideWhenUsed/>
    <w:rsid w:val="00792FA0"/>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92FA0"/>
    <w:rPr>
      <w:rFonts w:ascii="Lucida Grande" w:hAnsi="Lucida Grande" w:cs="Lucida Grand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2343">
      <w:bodyDiv w:val="1"/>
      <w:marLeft w:val="0"/>
      <w:marRight w:val="0"/>
      <w:marTop w:val="0"/>
      <w:marBottom w:val="0"/>
      <w:divBdr>
        <w:top w:val="none" w:sz="0" w:space="0" w:color="auto"/>
        <w:left w:val="none" w:sz="0" w:space="0" w:color="auto"/>
        <w:bottom w:val="none" w:sz="0" w:space="0" w:color="auto"/>
        <w:right w:val="none" w:sz="0" w:space="0" w:color="auto"/>
      </w:divBdr>
      <w:divsChild>
        <w:div w:id="2124380986">
          <w:marLeft w:val="0"/>
          <w:marRight w:val="0"/>
          <w:marTop w:val="0"/>
          <w:marBottom w:val="0"/>
          <w:divBdr>
            <w:top w:val="none" w:sz="0" w:space="0" w:color="auto"/>
            <w:left w:val="none" w:sz="0" w:space="0" w:color="auto"/>
            <w:bottom w:val="none" w:sz="0" w:space="0" w:color="auto"/>
            <w:right w:val="none" w:sz="0" w:space="0" w:color="auto"/>
          </w:divBdr>
          <w:divsChild>
            <w:div w:id="1559128255">
              <w:marLeft w:val="0"/>
              <w:marRight w:val="0"/>
              <w:marTop w:val="0"/>
              <w:marBottom w:val="0"/>
              <w:divBdr>
                <w:top w:val="none" w:sz="0" w:space="0" w:color="auto"/>
                <w:left w:val="none" w:sz="0" w:space="0" w:color="auto"/>
                <w:bottom w:val="none" w:sz="0" w:space="0" w:color="auto"/>
                <w:right w:val="none" w:sz="0" w:space="0" w:color="auto"/>
              </w:divBdr>
              <w:divsChild>
                <w:div w:id="838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3450">
      <w:bodyDiv w:val="1"/>
      <w:marLeft w:val="0"/>
      <w:marRight w:val="0"/>
      <w:marTop w:val="0"/>
      <w:marBottom w:val="0"/>
      <w:divBdr>
        <w:top w:val="none" w:sz="0" w:space="0" w:color="auto"/>
        <w:left w:val="none" w:sz="0" w:space="0" w:color="auto"/>
        <w:bottom w:val="none" w:sz="0" w:space="0" w:color="auto"/>
        <w:right w:val="none" w:sz="0" w:space="0" w:color="auto"/>
      </w:divBdr>
      <w:divsChild>
        <w:div w:id="1145004887">
          <w:marLeft w:val="0"/>
          <w:marRight w:val="0"/>
          <w:marTop w:val="0"/>
          <w:marBottom w:val="0"/>
          <w:divBdr>
            <w:top w:val="none" w:sz="0" w:space="0" w:color="auto"/>
            <w:left w:val="none" w:sz="0" w:space="0" w:color="auto"/>
            <w:bottom w:val="none" w:sz="0" w:space="0" w:color="auto"/>
            <w:right w:val="none" w:sz="0" w:space="0" w:color="auto"/>
          </w:divBdr>
          <w:divsChild>
            <w:div w:id="1589538061">
              <w:marLeft w:val="0"/>
              <w:marRight w:val="0"/>
              <w:marTop w:val="0"/>
              <w:marBottom w:val="0"/>
              <w:divBdr>
                <w:top w:val="none" w:sz="0" w:space="0" w:color="auto"/>
                <w:left w:val="none" w:sz="0" w:space="0" w:color="auto"/>
                <w:bottom w:val="none" w:sz="0" w:space="0" w:color="auto"/>
                <w:right w:val="none" w:sz="0" w:space="0" w:color="auto"/>
              </w:divBdr>
              <w:divsChild>
                <w:div w:id="1180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5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1565</Words>
  <Characters>9395</Characters>
  <Application>Microsoft Macintosh Word</Application>
  <DocSecurity>0</DocSecurity>
  <Lines>78</Lines>
  <Paragraphs>21</Paragraphs>
  <ScaleCrop>false</ScaleCrop>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Czas Kultury</dc:creator>
  <cp:keywords/>
  <dc:description/>
  <cp:lastModifiedBy>Czas Kultury</cp:lastModifiedBy>
  <cp:revision>6</cp:revision>
  <dcterms:created xsi:type="dcterms:W3CDTF">2020-10-24T21:40:00Z</dcterms:created>
  <dcterms:modified xsi:type="dcterms:W3CDTF">2020-10-10T23:51:00Z</dcterms:modified>
</cp:coreProperties>
</file>