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DC" w:rsidRDefault="00BA4DDC" w:rsidP="00546DED">
      <w:pPr>
        <w:pStyle w:val="Title"/>
        <w:rPr>
          <w:rFonts w:ascii="Arial" w:hAnsi="Arial"/>
          <w:b w:val="0"/>
          <w:sz w:val="22"/>
        </w:rPr>
      </w:pPr>
      <w:r>
        <w:rPr>
          <w:rFonts w:ascii="Arial" w:hAnsi="Arial"/>
          <w:sz w:val="22"/>
        </w:rPr>
        <w:t>P R O T O K Ó Ł Nr 6/2019</w:t>
      </w:r>
    </w:p>
    <w:p w:rsidR="00BA4DDC" w:rsidRDefault="00BA4DDC" w:rsidP="00546DED">
      <w:pPr>
        <w:jc w:val="center"/>
        <w:rPr>
          <w:rFonts w:ascii="Arial" w:hAnsi="Arial"/>
          <w:b/>
          <w:sz w:val="22"/>
        </w:rPr>
      </w:pPr>
      <w:r>
        <w:rPr>
          <w:rFonts w:ascii="Arial" w:hAnsi="Arial"/>
          <w:b/>
          <w:sz w:val="22"/>
        </w:rPr>
        <w:t>VI sesji Rady Osiedla Nowe Winogrady Południe</w:t>
      </w:r>
    </w:p>
    <w:p w:rsidR="00BA4DDC" w:rsidRDefault="00BA4DDC" w:rsidP="00546DED">
      <w:pPr>
        <w:jc w:val="center"/>
        <w:rPr>
          <w:rFonts w:ascii="Arial" w:hAnsi="Arial"/>
          <w:sz w:val="22"/>
        </w:rPr>
      </w:pPr>
      <w:r>
        <w:rPr>
          <w:rFonts w:ascii="Arial" w:hAnsi="Arial"/>
          <w:b/>
          <w:sz w:val="22"/>
        </w:rPr>
        <w:t>z 8 października 2019 r.</w:t>
      </w:r>
    </w:p>
    <w:p w:rsidR="00BA4DDC" w:rsidRDefault="00BA4DDC" w:rsidP="00546DED">
      <w:pPr>
        <w:jc w:val="center"/>
        <w:rPr>
          <w:rFonts w:ascii="Arial" w:hAnsi="Arial"/>
          <w:sz w:val="22"/>
        </w:rPr>
      </w:pPr>
      <w:r>
        <w:rPr>
          <w:rFonts w:ascii="Arial" w:hAnsi="Arial"/>
          <w:sz w:val="22"/>
        </w:rPr>
        <w:t>Miejsce obrad – Szkoła Podstawowa nr 66, os. Przyjaźni 127</w:t>
      </w:r>
    </w:p>
    <w:p w:rsidR="00BA4DDC" w:rsidRDefault="00BA4DDC" w:rsidP="00546DED">
      <w:pPr>
        <w:pStyle w:val="BodyText"/>
        <w:jc w:val="both"/>
        <w:rPr>
          <w:rFonts w:ascii="Arial" w:hAnsi="Arial"/>
          <w:sz w:val="22"/>
        </w:rPr>
      </w:pPr>
    </w:p>
    <w:p w:rsidR="00BA4DDC" w:rsidRDefault="00BA4DDC" w:rsidP="00546DED">
      <w:pPr>
        <w:pStyle w:val="BodyText"/>
        <w:numPr>
          <w:ilvl w:val="0"/>
          <w:numId w:val="2"/>
        </w:numPr>
        <w:jc w:val="both"/>
        <w:rPr>
          <w:rFonts w:ascii="Arial" w:hAnsi="Arial"/>
          <w:sz w:val="22"/>
        </w:rPr>
      </w:pPr>
      <w:r>
        <w:rPr>
          <w:rFonts w:ascii="Arial" w:hAnsi="Arial"/>
          <w:b/>
          <w:sz w:val="22"/>
        </w:rPr>
        <w:t>Otwarcie sesji, stwierdzenie kworum, powołanie protokolanta.</w:t>
      </w:r>
    </w:p>
    <w:p w:rsidR="00BA4DDC" w:rsidRDefault="00BA4DDC" w:rsidP="00546DED">
      <w:pPr>
        <w:pStyle w:val="BodyText"/>
        <w:jc w:val="both"/>
        <w:rPr>
          <w:rFonts w:ascii="Arial" w:hAnsi="Arial"/>
          <w:sz w:val="22"/>
        </w:rPr>
      </w:pPr>
      <w:r>
        <w:rPr>
          <w:rFonts w:ascii="Arial" w:hAnsi="Arial"/>
          <w:sz w:val="22"/>
        </w:rPr>
        <w:t xml:space="preserve">O godzinie 17:30 sesję Rady otworzył i obrady prowadził Przewodniczący Rady Osiedla Nowe Winogrady Południe p. Łukasz Strażyński. Prowadzący obrady przywitał wszystkich radnych i stwierdził, że w sesji bierze udział 13 radnych. Lista obecności stanowi </w:t>
      </w:r>
      <w:r>
        <w:rPr>
          <w:rFonts w:ascii="Arial" w:hAnsi="Arial"/>
          <w:sz w:val="22"/>
          <w:highlight w:val="lightGray"/>
        </w:rPr>
        <w:t>załącznik nr 1</w:t>
      </w:r>
      <w:r>
        <w:rPr>
          <w:rFonts w:ascii="Arial" w:hAnsi="Arial"/>
          <w:sz w:val="22"/>
        </w:rPr>
        <w:t xml:space="preserve"> do protokołu. Na protokolanta powołano p. Mateusza Lisowskiego, pracownika Oddziału Obsługi – Stare Miasto Wydziału Wspierania Jednostek Pomocniczych Miasta.</w:t>
      </w:r>
    </w:p>
    <w:p w:rsidR="00BA4DDC" w:rsidRDefault="00BA4DDC" w:rsidP="00546DED">
      <w:pPr>
        <w:pStyle w:val="BodyText"/>
        <w:jc w:val="both"/>
        <w:rPr>
          <w:rFonts w:ascii="Arial" w:hAnsi="Arial"/>
          <w:sz w:val="22"/>
        </w:rPr>
      </w:pPr>
    </w:p>
    <w:p w:rsidR="00BA4DDC" w:rsidRDefault="00BA4DDC" w:rsidP="00546DED">
      <w:pPr>
        <w:pStyle w:val="BodyText"/>
        <w:numPr>
          <w:ilvl w:val="0"/>
          <w:numId w:val="2"/>
        </w:numPr>
        <w:jc w:val="both"/>
        <w:rPr>
          <w:rFonts w:ascii="Arial" w:hAnsi="Arial" w:cs="Arial"/>
          <w:b/>
          <w:sz w:val="22"/>
          <w:szCs w:val="22"/>
        </w:rPr>
      </w:pPr>
      <w:r>
        <w:rPr>
          <w:rFonts w:ascii="Arial" w:hAnsi="Arial" w:cs="Arial"/>
          <w:b/>
          <w:sz w:val="22"/>
          <w:szCs w:val="22"/>
        </w:rPr>
        <w:t>Przyjęcie porządku obrad.</w:t>
      </w:r>
    </w:p>
    <w:p w:rsidR="00BA4DDC" w:rsidRDefault="00BA4DDC" w:rsidP="00546DED">
      <w:pPr>
        <w:jc w:val="both"/>
        <w:rPr>
          <w:rFonts w:ascii="Arial" w:hAnsi="Arial" w:cs="Arial"/>
          <w:sz w:val="22"/>
          <w:szCs w:val="22"/>
        </w:rPr>
      </w:pPr>
      <w:r>
        <w:rPr>
          <w:rFonts w:ascii="Arial" w:hAnsi="Arial" w:cs="Arial"/>
          <w:sz w:val="22"/>
          <w:szCs w:val="22"/>
        </w:rPr>
        <w:t xml:space="preserve">Przewodniczący Rady przedstawił porządek obrad, który stanowi </w:t>
      </w:r>
      <w:r>
        <w:rPr>
          <w:rFonts w:ascii="Arial" w:hAnsi="Arial" w:cs="Arial"/>
          <w:sz w:val="22"/>
          <w:szCs w:val="22"/>
          <w:highlight w:val="lightGray"/>
        </w:rPr>
        <w:t>załącznik nr 2</w:t>
      </w:r>
      <w:r>
        <w:rPr>
          <w:rFonts w:ascii="Arial" w:hAnsi="Arial" w:cs="Arial"/>
          <w:sz w:val="22"/>
          <w:szCs w:val="22"/>
        </w:rPr>
        <w:t xml:space="preserve"> do protokołu. </w:t>
      </w:r>
    </w:p>
    <w:p w:rsidR="00BA4DDC" w:rsidRDefault="00BA4DDC" w:rsidP="00546DED">
      <w:pPr>
        <w:jc w:val="both"/>
        <w:rPr>
          <w:rFonts w:ascii="Arial" w:hAnsi="Arial" w:cs="Arial"/>
          <w:sz w:val="22"/>
          <w:szCs w:val="22"/>
        </w:rPr>
      </w:pPr>
      <w:r>
        <w:rPr>
          <w:rFonts w:ascii="Arial" w:hAnsi="Arial" w:cs="Arial"/>
          <w:sz w:val="22"/>
          <w:szCs w:val="22"/>
        </w:rPr>
        <w:t>Nikt nie zgłosił uwag.</w:t>
      </w:r>
    </w:p>
    <w:p w:rsidR="00BA4DDC" w:rsidRDefault="00BA4DDC" w:rsidP="00546DED">
      <w:pPr>
        <w:jc w:val="both"/>
        <w:rPr>
          <w:rFonts w:ascii="Arial" w:hAnsi="Arial" w:cs="Arial"/>
          <w:sz w:val="22"/>
          <w:szCs w:val="22"/>
        </w:rPr>
      </w:pPr>
    </w:p>
    <w:p w:rsidR="00BA4DDC" w:rsidRDefault="00BA4DDC" w:rsidP="00546DED">
      <w:pPr>
        <w:numPr>
          <w:ilvl w:val="0"/>
          <w:numId w:val="1"/>
        </w:numPr>
        <w:jc w:val="both"/>
        <w:rPr>
          <w:rFonts w:ascii="Arial" w:hAnsi="Arial"/>
          <w:b/>
          <w:sz w:val="22"/>
        </w:rPr>
      </w:pPr>
      <w:r>
        <w:rPr>
          <w:rFonts w:ascii="Arial" w:hAnsi="Arial"/>
          <w:b/>
          <w:sz w:val="22"/>
        </w:rPr>
        <w:t>Komunikaty i oświadczenia.</w:t>
      </w:r>
    </w:p>
    <w:p w:rsidR="00BA4DDC" w:rsidRDefault="00BA4DDC" w:rsidP="00546DED">
      <w:pPr>
        <w:jc w:val="both"/>
        <w:rPr>
          <w:rFonts w:ascii="Arial" w:hAnsi="Arial"/>
          <w:sz w:val="22"/>
        </w:rPr>
      </w:pPr>
      <w:r>
        <w:rPr>
          <w:rFonts w:ascii="Arial" w:hAnsi="Arial"/>
          <w:sz w:val="22"/>
        </w:rPr>
        <w:t>Brak.</w:t>
      </w:r>
    </w:p>
    <w:p w:rsidR="00BA4DDC" w:rsidRDefault="00BA4DDC" w:rsidP="00546DED">
      <w:pPr>
        <w:jc w:val="both"/>
        <w:rPr>
          <w:rFonts w:ascii="Arial" w:hAnsi="Arial"/>
          <w:snapToGrid w:val="0"/>
          <w:sz w:val="22"/>
        </w:rPr>
      </w:pPr>
    </w:p>
    <w:p w:rsidR="00BA4DDC" w:rsidRDefault="00BA4DDC" w:rsidP="00546DED">
      <w:pPr>
        <w:numPr>
          <w:ilvl w:val="0"/>
          <w:numId w:val="1"/>
        </w:numPr>
        <w:jc w:val="both"/>
        <w:rPr>
          <w:rFonts w:ascii="Arial" w:hAnsi="Arial"/>
          <w:b/>
          <w:bCs/>
          <w:sz w:val="22"/>
        </w:rPr>
      </w:pPr>
      <w:r>
        <w:rPr>
          <w:rFonts w:ascii="Arial" w:hAnsi="Arial"/>
          <w:b/>
          <w:bCs/>
          <w:sz w:val="22"/>
        </w:rPr>
        <w:t>Omówienie koncepcji modernizacji parku im. Władysława Czarneckiego.</w:t>
      </w:r>
    </w:p>
    <w:p w:rsidR="00BA4DDC" w:rsidRDefault="00BA4DDC" w:rsidP="00546DED">
      <w:pPr>
        <w:jc w:val="both"/>
        <w:rPr>
          <w:rFonts w:ascii="Arial" w:hAnsi="Arial" w:cs="Arial"/>
          <w:bCs/>
          <w:sz w:val="22"/>
          <w:szCs w:val="22"/>
        </w:rPr>
      </w:pPr>
      <w:r>
        <w:rPr>
          <w:rFonts w:ascii="Arial" w:hAnsi="Arial" w:cs="Arial"/>
          <w:bCs/>
          <w:sz w:val="22"/>
          <w:szCs w:val="22"/>
        </w:rPr>
        <w:t>Przewodniczący Rady oddał głos pani Aleksandrze Skoczylas – przedstawicielce Zarządu Zieleni Miejskiej, celem omówienia bieżącego tematu. Pani A. Skoczylas wyjaśniła, że ZZM wyszedł z inicjatywą i zlecił wykonanie projektu części parku Czarneckiego – zbieg ulic Aleje Solidarności i Księcia Mieszka I. Temat przez ZZM został podjęty za sprawą dwóch pergoli, których stan w niedługim czasie będzie zagrażał bezpieczeństwu. Zwrócono się do p. Mariusza Więcka – projektanta, o sporządzenie alternatywy za wspomniane pergole. Jednakże po uzgodnieniu z przełożonymi, mając na uwadze również nieczytelne ciągi komunikacyjne w tej części parku, ZZM podjął decyzję o jego przeprojektowaniu, celem stworzenia przestrzeni bardziej przyjaznej dla mieszkańców.</w:t>
      </w:r>
    </w:p>
    <w:p w:rsidR="00BA4DDC" w:rsidRDefault="00BA4DDC" w:rsidP="00546DED">
      <w:pPr>
        <w:jc w:val="both"/>
        <w:rPr>
          <w:rFonts w:ascii="Arial" w:hAnsi="Arial" w:cs="Arial"/>
          <w:bCs/>
          <w:sz w:val="22"/>
          <w:szCs w:val="22"/>
        </w:rPr>
      </w:pPr>
      <w:r>
        <w:rPr>
          <w:rFonts w:ascii="Arial" w:hAnsi="Arial" w:cs="Arial"/>
          <w:bCs/>
          <w:sz w:val="22"/>
          <w:szCs w:val="22"/>
        </w:rPr>
        <w:t xml:space="preserve">Przewodniczący Rady przekazał głos p. M. Więckowi, który stwierdził, iż po przeprowadzeniu wizji lokalnej, samo rozwiązanie sprawy pergoli, nie odpowiada potrzebom tego miejsca. Projektant przedstawił plan przeprojektowania wskazanej części parku poprzez przebudowę pergoli, poprawy ciągu komunikacyjnego, poprawy rozmieszczenia krzewów oraz zaakcentowanie i rozwinięcie wejścia </w:t>
      </w:r>
      <w:r>
        <w:rPr>
          <w:rFonts w:ascii="Arial" w:hAnsi="Arial" w:cs="Arial"/>
          <w:bCs/>
          <w:sz w:val="22"/>
          <w:szCs w:val="22"/>
        </w:rPr>
        <w:br/>
        <w:t>do parku od strony pestki linii PST. Pan M. Więcek zaprezentował radnym sporządzony projekt przebudowy części parku z uwzględnieniem wspomnianych zmian, jak również poprowadzenia chodnika na wydeptanej przez mieszkańców ścieżce i uatrakcyjnienia drzewostanu umożliwiającego organizowanie pikników przez mieszkańców.</w:t>
      </w:r>
    </w:p>
    <w:p w:rsidR="00BA4DDC" w:rsidRDefault="00BA4DDC" w:rsidP="00546DED">
      <w:pPr>
        <w:jc w:val="both"/>
        <w:rPr>
          <w:rFonts w:ascii="Arial" w:hAnsi="Arial" w:cs="Arial"/>
          <w:bCs/>
          <w:sz w:val="22"/>
          <w:szCs w:val="22"/>
        </w:rPr>
      </w:pPr>
      <w:r>
        <w:rPr>
          <w:rFonts w:ascii="Arial" w:hAnsi="Arial" w:cs="Arial"/>
          <w:bCs/>
          <w:sz w:val="22"/>
          <w:szCs w:val="22"/>
        </w:rPr>
        <w:t xml:space="preserve">Przewodniczący Rady zapytał, dlaczego tylko ta część jest przeprojektowana. Pani A. Skoczylas odpowiedziała, że jest ona bardziej problemowa, chodzi tutaj również o kwestie bezpieczeństwa. Pan </w:t>
      </w:r>
      <w:r>
        <w:rPr>
          <w:rFonts w:ascii="Arial" w:hAnsi="Arial" w:cs="Arial"/>
          <w:bCs/>
          <w:sz w:val="22"/>
          <w:szCs w:val="22"/>
        </w:rPr>
        <w:br/>
        <w:t>M. Więcek wskazał również, iż w jednym z dwóch miejsc gdzie znajduje się pergola, drzewostan jest tak rozbudowany i rzuca naturalny cień w wyniku, czego pergola jest już zbędna.</w:t>
      </w:r>
    </w:p>
    <w:p w:rsidR="00BA4DDC" w:rsidRDefault="00BA4DDC" w:rsidP="00546DED">
      <w:pPr>
        <w:jc w:val="both"/>
        <w:rPr>
          <w:rFonts w:ascii="Arial" w:hAnsi="Arial" w:cs="Arial"/>
          <w:bCs/>
          <w:sz w:val="22"/>
          <w:szCs w:val="22"/>
        </w:rPr>
      </w:pPr>
      <w:r>
        <w:rPr>
          <w:rFonts w:ascii="Arial" w:hAnsi="Arial" w:cs="Arial"/>
          <w:bCs/>
          <w:sz w:val="22"/>
          <w:szCs w:val="22"/>
        </w:rPr>
        <w:t xml:space="preserve">Pan Damian Drąszkiewicz odniósł się do wspomnianej koncepcji budowy chodnika na wydeptanej przez mieszkańców ścieżce i do drzewostanu, który jest tam zaawansowany wskazując, że budowa chodnika naruszy system korzeniowy tamtych drzew. </w:t>
      </w:r>
    </w:p>
    <w:p w:rsidR="00BA4DDC" w:rsidRDefault="00BA4DDC" w:rsidP="00546DED">
      <w:pPr>
        <w:jc w:val="both"/>
        <w:rPr>
          <w:rFonts w:ascii="Arial" w:hAnsi="Arial" w:cs="Arial"/>
          <w:bCs/>
          <w:sz w:val="22"/>
          <w:szCs w:val="22"/>
        </w:rPr>
      </w:pPr>
    </w:p>
    <w:p w:rsidR="00BA4DDC" w:rsidRDefault="00BA4DDC" w:rsidP="00546DED">
      <w:pPr>
        <w:jc w:val="both"/>
        <w:rPr>
          <w:rFonts w:ascii="Arial" w:hAnsi="Arial" w:cs="Arial"/>
          <w:bCs/>
          <w:sz w:val="22"/>
          <w:szCs w:val="22"/>
        </w:rPr>
      </w:pPr>
      <w:r>
        <w:rPr>
          <w:rFonts w:ascii="Arial" w:hAnsi="Arial" w:cs="Arial"/>
          <w:bCs/>
          <w:sz w:val="22"/>
          <w:szCs w:val="22"/>
        </w:rPr>
        <w:t>O godz. 17:46 sesję opuścił p. Mirosław Wojtkowiak. Od tej pory w sesji brało udział 12 radnych.</w:t>
      </w:r>
    </w:p>
    <w:p w:rsidR="00BA4DDC" w:rsidRDefault="00BA4DDC" w:rsidP="00546DED">
      <w:pPr>
        <w:jc w:val="both"/>
        <w:rPr>
          <w:rFonts w:ascii="Arial" w:hAnsi="Arial" w:cs="Arial"/>
          <w:bCs/>
          <w:sz w:val="22"/>
          <w:szCs w:val="22"/>
        </w:rPr>
      </w:pPr>
    </w:p>
    <w:p w:rsidR="00BA4DDC" w:rsidRDefault="00BA4DDC" w:rsidP="00546DED">
      <w:pPr>
        <w:jc w:val="both"/>
        <w:rPr>
          <w:rFonts w:ascii="Arial" w:hAnsi="Arial" w:cs="Arial"/>
          <w:bCs/>
          <w:sz w:val="22"/>
          <w:szCs w:val="22"/>
        </w:rPr>
      </w:pPr>
      <w:r>
        <w:rPr>
          <w:rFonts w:ascii="Arial" w:hAnsi="Arial" w:cs="Arial"/>
          <w:bCs/>
          <w:sz w:val="22"/>
          <w:szCs w:val="22"/>
        </w:rPr>
        <w:t xml:space="preserve">Pan M. Więcek odpowiedział, iż proponuje się wymianę wszystkich ścieżek z kostką brukową </w:t>
      </w:r>
      <w:r>
        <w:rPr>
          <w:rFonts w:ascii="Arial" w:hAnsi="Arial" w:cs="Arial"/>
          <w:bCs/>
          <w:sz w:val="22"/>
          <w:szCs w:val="22"/>
        </w:rPr>
        <w:br/>
        <w:t>na nawierzchnie mineralną, która przepuszcza wody opadowe do niższych warstw.</w:t>
      </w:r>
    </w:p>
    <w:p w:rsidR="00BA4DDC" w:rsidRDefault="00BA4DDC" w:rsidP="00546DED">
      <w:pPr>
        <w:jc w:val="both"/>
        <w:rPr>
          <w:rFonts w:ascii="Arial" w:hAnsi="Arial" w:cs="Arial"/>
          <w:bCs/>
          <w:sz w:val="22"/>
          <w:szCs w:val="22"/>
        </w:rPr>
      </w:pPr>
      <w:r>
        <w:rPr>
          <w:rFonts w:ascii="Arial" w:hAnsi="Arial" w:cs="Arial"/>
          <w:bCs/>
          <w:sz w:val="22"/>
          <w:szCs w:val="22"/>
        </w:rPr>
        <w:t xml:space="preserve">Pan Mateusz Rozmiarek skierował do przedstawicieli Zarządu Zieleni Miejskiej pytania odnośnie terminu realizacji modernizacji parku, kto będzie podmiotem wykonawczym oraz ile to by miało kosztować. Radny wskazał również, iż przedstawiony plan przeprojektowania parku nie jest rewolucyjny, a zawiera tylko kwestie techniczne, których mieszkańcy specjalnie nie odczują, jednakże wspiera projekt, który uporządkuje teren parku. Przewodniczący Zarządu p. Dariusz Olejniczak poinformował, że inwestycja </w:t>
      </w:r>
      <w:r>
        <w:rPr>
          <w:rFonts w:ascii="Arial" w:hAnsi="Arial" w:cs="Arial"/>
          <w:bCs/>
          <w:sz w:val="22"/>
          <w:szCs w:val="22"/>
        </w:rPr>
        <w:br/>
        <w:t xml:space="preserve">ta waha się w okolicy miliona złotych. Wskazał również, że na tą chwilę jest sporządzony projekt, </w:t>
      </w:r>
      <w:r>
        <w:rPr>
          <w:rFonts w:ascii="Arial" w:hAnsi="Arial" w:cs="Arial"/>
          <w:bCs/>
          <w:sz w:val="22"/>
          <w:szCs w:val="22"/>
        </w:rPr>
        <w:br/>
        <w:t>a kwestia pozyskania środków na jego wykonanie będzie omawiana w późniejszym terminie. Radni krótko dyskutowali nad ewentualnymi sposobami pozyskania środków, np. z grantu czy, budżetu Miasta.</w:t>
      </w:r>
    </w:p>
    <w:p w:rsidR="00BA4DDC" w:rsidRDefault="00BA4DDC" w:rsidP="00546DED">
      <w:pPr>
        <w:jc w:val="both"/>
        <w:rPr>
          <w:rFonts w:ascii="Arial" w:hAnsi="Arial" w:cs="Arial"/>
          <w:bCs/>
          <w:sz w:val="22"/>
          <w:szCs w:val="22"/>
        </w:rPr>
      </w:pPr>
      <w:r>
        <w:rPr>
          <w:rFonts w:ascii="Arial" w:hAnsi="Arial" w:cs="Arial"/>
          <w:bCs/>
          <w:sz w:val="22"/>
          <w:szCs w:val="22"/>
        </w:rPr>
        <w:t xml:space="preserve">Przewodniczący Rady podjął temat rodzaju nawierzchni, jaki miałby zostać wykorzystany do budowy ścieżki głównej i pobocznych w omawianej części parku. Radni doszli do wniosku, że bardziej skłaniają się do koncepcji twardszej nawierzchni ścieżki celem umożliwienia przejazdu m. in. rowerów, deskorolek czy wózków dla dzieci. </w:t>
      </w:r>
    </w:p>
    <w:p w:rsidR="00BA4DDC" w:rsidRDefault="00BA4DDC" w:rsidP="00546DED">
      <w:pPr>
        <w:jc w:val="both"/>
        <w:rPr>
          <w:rFonts w:ascii="Arial" w:hAnsi="Arial" w:cs="Arial"/>
          <w:bCs/>
          <w:sz w:val="22"/>
          <w:szCs w:val="22"/>
        </w:rPr>
      </w:pPr>
      <w:r>
        <w:rPr>
          <w:rFonts w:ascii="Arial" w:hAnsi="Arial" w:cs="Arial"/>
          <w:bCs/>
          <w:sz w:val="22"/>
          <w:szCs w:val="22"/>
        </w:rPr>
        <w:t xml:space="preserve">Radni po uzgodnieniach z przedstawicielami ZZM zdecydowali, że poczekają na projekt uwzględniający zaproponowane zmiany wraz z wstępną wyceną inwestycji, aby każdy z członków Rady mógł się z tymi informacjami zapoznać. </w:t>
      </w:r>
    </w:p>
    <w:p w:rsidR="00BA4DDC" w:rsidRDefault="00BA4DDC" w:rsidP="00546DED">
      <w:pPr>
        <w:jc w:val="both"/>
        <w:rPr>
          <w:rFonts w:ascii="Arial" w:hAnsi="Arial"/>
          <w:snapToGrid w:val="0"/>
          <w:sz w:val="22"/>
        </w:rPr>
      </w:pPr>
    </w:p>
    <w:p w:rsidR="00BA4DDC" w:rsidRDefault="00BA4DDC" w:rsidP="00546DED">
      <w:pPr>
        <w:numPr>
          <w:ilvl w:val="0"/>
          <w:numId w:val="1"/>
        </w:numPr>
        <w:jc w:val="both"/>
        <w:rPr>
          <w:rFonts w:ascii="Arial" w:hAnsi="Arial"/>
          <w:b/>
          <w:sz w:val="22"/>
        </w:rPr>
      </w:pPr>
      <w:r>
        <w:rPr>
          <w:rFonts w:ascii="Arial" w:hAnsi="Arial"/>
          <w:b/>
          <w:sz w:val="22"/>
        </w:rPr>
        <w:t>Omówienie przeznaczenia środków celowych Zarządu Dróg Miejskich na 2019 r.</w:t>
      </w:r>
    </w:p>
    <w:p w:rsidR="00BA4DDC" w:rsidRDefault="00BA4DDC" w:rsidP="00546DED">
      <w:pPr>
        <w:jc w:val="both"/>
        <w:rPr>
          <w:rFonts w:ascii="Arial" w:hAnsi="Arial" w:cs="Arial"/>
          <w:sz w:val="22"/>
          <w:szCs w:val="22"/>
        </w:rPr>
      </w:pPr>
      <w:r>
        <w:rPr>
          <w:rFonts w:ascii="Arial" w:hAnsi="Arial" w:cs="Arial"/>
          <w:sz w:val="22"/>
          <w:szCs w:val="22"/>
        </w:rPr>
        <w:t>Przewodniczący Rady poinformował, że zadanie „Wymiana krawężnika i nawierzchni w poboczu pasa drogowego ul. Słowiańskiej na odcinku od ul. Do Alei do ul. Murawa” zostało już wykonane i pozostały jeszcze do wykorzystania środki. Zaproponował, aby zrealizować zadanie „Remont ul. Do Alei przy skrzyżowaniu z ul. Słowiańską”, które  zostało wskazane do realizacji na przyszły rok.</w:t>
      </w:r>
    </w:p>
    <w:p w:rsidR="00BA4DDC" w:rsidRDefault="00BA4DDC" w:rsidP="00546DED">
      <w:pPr>
        <w:pStyle w:val="BodyText2"/>
        <w:rPr>
          <w:rFonts w:cs="Arial"/>
          <w:szCs w:val="22"/>
        </w:rPr>
      </w:pPr>
      <w:r>
        <w:rPr>
          <w:rFonts w:cs="Arial"/>
          <w:szCs w:val="22"/>
        </w:rPr>
        <w:t xml:space="preserve">Pan D. Drąszkiewicz dodał, że po uzgodnieniu z Zarządem Dróg Miejskich możliwa będzie realizacja dodatkowo zadania „Remont chodnika przy ul. Rylejewa na odcinku od ul. Słowiańskiej do wjazdu w drogę osiedlową przy bloku nr </w:t>
      </w:r>
      <w:smartTag w:uri="urn:schemas-microsoft-com:office:smarttags" w:element="metricconverter">
        <w:smartTagPr>
          <w:attr w:name="ProductID" w:val="3”"/>
        </w:smartTagPr>
        <w:r>
          <w:rPr>
            <w:rFonts w:cs="Arial"/>
            <w:szCs w:val="22"/>
          </w:rPr>
          <w:t>3”</w:t>
        </w:r>
      </w:smartTag>
      <w:r>
        <w:rPr>
          <w:rFonts w:cs="Arial"/>
          <w:szCs w:val="22"/>
        </w:rPr>
        <w:t xml:space="preserve">, ponieważ koszty tej inwestycji będą niewielkie. </w:t>
      </w:r>
    </w:p>
    <w:p w:rsidR="00BA4DDC" w:rsidRDefault="00BA4DDC" w:rsidP="00546DED">
      <w:pPr>
        <w:jc w:val="both"/>
        <w:rPr>
          <w:rFonts w:ascii="Arial" w:hAnsi="Arial" w:cs="Arial"/>
          <w:sz w:val="22"/>
          <w:szCs w:val="22"/>
        </w:rPr>
      </w:pPr>
      <w:r>
        <w:rPr>
          <w:rFonts w:ascii="Arial" w:hAnsi="Arial" w:cs="Arial"/>
          <w:sz w:val="22"/>
          <w:szCs w:val="22"/>
        </w:rPr>
        <w:t>Przewodniczący Rady zaproponował rozszerzenie porządku obrad o pkt 5a „Projekt uchwały zmieniającej uchwalę w sprawie ustalenia listy priorytetów w zakresie prac remontowych miejskich chodników oraz dróg wewnętrznych i gminnych na 2019 r.” i zarządził głosowanie. W głosowaniu wzięło udział 12 radnych. Wyniki:</w:t>
      </w:r>
    </w:p>
    <w:p w:rsidR="00BA4DDC" w:rsidRDefault="00BA4DDC" w:rsidP="00546DED">
      <w:pPr>
        <w:numPr>
          <w:ilvl w:val="0"/>
          <w:numId w:val="4"/>
        </w:numPr>
        <w:tabs>
          <w:tab w:val="clear" w:pos="720"/>
        </w:tabs>
        <w:ind w:left="300" w:hanging="300"/>
        <w:jc w:val="both"/>
        <w:rPr>
          <w:rFonts w:ascii="Arial" w:hAnsi="Arial" w:cs="Arial"/>
          <w:sz w:val="22"/>
          <w:szCs w:val="22"/>
        </w:rPr>
      </w:pPr>
      <w:r>
        <w:rPr>
          <w:rFonts w:ascii="Arial" w:hAnsi="Arial" w:cs="Arial"/>
          <w:sz w:val="22"/>
          <w:szCs w:val="22"/>
        </w:rPr>
        <w:t>za –12,</w:t>
      </w:r>
    </w:p>
    <w:p w:rsidR="00BA4DDC" w:rsidRDefault="00BA4DDC" w:rsidP="00546DED">
      <w:pPr>
        <w:numPr>
          <w:ilvl w:val="0"/>
          <w:numId w:val="4"/>
        </w:numPr>
        <w:tabs>
          <w:tab w:val="clear" w:pos="720"/>
        </w:tabs>
        <w:ind w:left="300" w:hanging="300"/>
        <w:jc w:val="both"/>
        <w:rPr>
          <w:rFonts w:ascii="Arial" w:hAnsi="Arial" w:cs="Arial"/>
          <w:sz w:val="22"/>
          <w:szCs w:val="22"/>
        </w:rPr>
      </w:pPr>
      <w:r>
        <w:rPr>
          <w:rFonts w:ascii="Arial" w:hAnsi="Arial" w:cs="Arial"/>
          <w:sz w:val="22"/>
          <w:szCs w:val="22"/>
        </w:rPr>
        <w:t>przeciw – 0,</w:t>
      </w:r>
    </w:p>
    <w:p w:rsidR="00BA4DDC" w:rsidRDefault="00BA4DDC" w:rsidP="00546DED">
      <w:pPr>
        <w:numPr>
          <w:ilvl w:val="0"/>
          <w:numId w:val="4"/>
        </w:numPr>
        <w:tabs>
          <w:tab w:val="clear" w:pos="720"/>
        </w:tabs>
        <w:ind w:left="300" w:hanging="300"/>
        <w:jc w:val="both"/>
        <w:rPr>
          <w:rFonts w:ascii="Arial" w:hAnsi="Arial" w:cs="Arial"/>
          <w:sz w:val="22"/>
          <w:szCs w:val="22"/>
        </w:rPr>
      </w:pPr>
      <w:r>
        <w:rPr>
          <w:rFonts w:ascii="Arial" w:hAnsi="Arial" w:cs="Arial"/>
          <w:sz w:val="22"/>
          <w:szCs w:val="22"/>
        </w:rPr>
        <w:t>wstrzymało się – 0.</w:t>
      </w:r>
    </w:p>
    <w:p w:rsidR="00BA4DDC" w:rsidRDefault="00BA4DDC" w:rsidP="00546DED">
      <w:pPr>
        <w:jc w:val="both"/>
        <w:rPr>
          <w:rFonts w:ascii="Arial" w:hAnsi="Arial" w:cs="Arial"/>
          <w:sz w:val="22"/>
          <w:szCs w:val="22"/>
        </w:rPr>
      </w:pPr>
      <w:r>
        <w:rPr>
          <w:rFonts w:ascii="Arial" w:hAnsi="Arial" w:cs="Arial"/>
          <w:sz w:val="22"/>
          <w:szCs w:val="22"/>
        </w:rPr>
        <w:t xml:space="preserve">Porządek obraz został zmieniony. </w:t>
      </w:r>
    </w:p>
    <w:p w:rsidR="00BA4DDC" w:rsidRDefault="00BA4DDC" w:rsidP="00546DED">
      <w:pPr>
        <w:tabs>
          <w:tab w:val="left" w:pos="1845"/>
        </w:tabs>
        <w:jc w:val="both"/>
        <w:rPr>
          <w:rFonts w:ascii="Arial" w:hAnsi="Arial" w:cs="Arial"/>
          <w:sz w:val="22"/>
          <w:szCs w:val="22"/>
        </w:rPr>
      </w:pPr>
      <w:r>
        <w:rPr>
          <w:rFonts w:ascii="Arial" w:hAnsi="Arial" w:cs="Arial"/>
          <w:sz w:val="22"/>
          <w:szCs w:val="22"/>
        </w:rPr>
        <w:tab/>
      </w:r>
    </w:p>
    <w:p w:rsidR="00BA4DDC" w:rsidRDefault="00BA4DDC" w:rsidP="00546DED">
      <w:pPr>
        <w:ind w:left="400" w:hanging="400"/>
        <w:jc w:val="both"/>
        <w:rPr>
          <w:rFonts w:ascii="Arial" w:hAnsi="Arial" w:cs="Arial"/>
          <w:b/>
          <w:bCs/>
          <w:sz w:val="22"/>
          <w:szCs w:val="22"/>
        </w:rPr>
      </w:pPr>
      <w:r>
        <w:rPr>
          <w:rFonts w:ascii="Arial" w:hAnsi="Arial" w:cs="Arial"/>
          <w:b/>
          <w:sz w:val="22"/>
          <w:szCs w:val="22"/>
        </w:rPr>
        <w:t xml:space="preserve">5a. </w:t>
      </w:r>
      <w:r>
        <w:rPr>
          <w:rFonts w:ascii="Arial" w:hAnsi="Arial" w:cs="Arial"/>
          <w:b/>
          <w:bCs/>
          <w:sz w:val="22"/>
          <w:szCs w:val="22"/>
        </w:rPr>
        <w:t>Projekt uchwały zmieniającej uchwałę w sprawie ustalenia listy priorytetów w zakresie prac remontowych miejskich chodników oraz dróg wewnętrznych i gminnych na 2019 r.</w:t>
      </w:r>
    </w:p>
    <w:p w:rsidR="00BA4DDC" w:rsidRDefault="00BA4DDC" w:rsidP="00546DED">
      <w:pPr>
        <w:jc w:val="both"/>
        <w:rPr>
          <w:rFonts w:ascii="Arial" w:hAnsi="Arial" w:cs="Arial"/>
          <w:sz w:val="22"/>
          <w:szCs w:val="22"/>
        </w:rPr>
      </w:pPr>
      <w:r>
        <w:rPr>
          <w:rFonts w:ascii="Arial" w:hAnsi="Arial"/>
          <w:sz w:val="22"/>
        </w:rPr>
        <w:t xml:space="preserve">Przewodniczący Rady przedstawił projekt uchwały wskazujący dwa dodatkowe zadania do realizacji </w:t>
      </w:r>
      <w:r>
        <w:rPr>
          <w:rFonts w:ascii="Arial" w:hAnsi="Arial"/>
          <w:sz w:val="22"/>
        </w:rPr>
        <w:br/>
        <w:t xml:space="preserve">ze środków celowych w 2019 r. i zarządził głosowanie. </w:t>
      </w:r>
      <w:r>
        <w:rPr>
          <w:rFonts w:ascii="Arial" w:hAnsi="Arial" w:cs="Arial"/>
          <w:sz w:val="22"/>
          <w:szCs w:val="22"/>
        </w:rPr>
        <w:t>W głosowaniu wzięło udział 12 radnych. Wyniki:</w:t>
      </w:r>
    </w:p>
    <w:p w:rsidR="00BA4DDC" w:rsidRDefault="00BA4DDC" w:rsidP="00546DED">
      <w:pPr>
        <w:numPr>
          <w:ilvl w:val="0"/>
          <w:numId w:val="4"/>
        </w:numPr>
        <w:tabs>
          <w:tab w:val="clear" w:pos="720"/>
        </w:tabs>
        <w:ind w:left="300" w:hanging="300"/>
        <w:jc w:val="both"/>
        <w:rPr>
          <w:rFonts w:ascii="Arial" w:hAnsi="Arial" w:cs="Arial"/>
          <w:sz w:val="22"/>
          <w:szCs w:val="22"/>
        </w:rPr>
      </w:pPr>
      <w:r>
        <w:rPr>
          <w:rFonts w:ascii="Arial" w:hAnsi="Arial" w:cs="Arial"/>
          <w:sz w:val="22"/>
          <w:szCs w:val="22"/>
        </w:rPr>
        <w:t>za –12,</w:t>
      </w:r>
    </w:p>
    <w:p w:rsidR="00BA4DDC" w:rsidRDefault="00BA4DDC" w:rsidP="00546DED">
      <w:pPr>
        <w:numPr>
          <w:ilvl w:val="0"/>
          <w:numId w:val="4"/>
        </w:numPr>
        <w:tabs>
          <w:tab w:val="clear" w:pos="720"/>
        </w:tabs>
        <w:ind w:left="300" w:hanging="300"/>
        <w:jc w:val="both"/>
        <w:rPr>
          <w:rFonts w:ascii="Arial" w:hAnsi="Arial" w:cs="Arial"/>
          <w:sz w:val="22"/>
          <w:szCs w:val="22"/>
        </w:rPr>
      </w:pPr>
      <w:r>
        <w:rPr>
          <w:rFonts w:ascii="Arial" w:hAnsi="Arial" w:cs="Arial"/>
          <w:sz w:val="22"/>
          <w:szCs w:val="22"/>
        </w:rPr>
        <w:t>przeciw – 0,</w:t>
      </w:r>
    </w:p>
    <w:p w:rsidR="00BA4DDC" w:rsidRDefault="00BA4DDC" w:rsidP="00546DED">
      <w:pPr>
        <w:numPr>
          <w:ilvl w:val="0"/>
          <w:numId w:val="4"/>
        </w:numPr>
        <w:tabs>
          <w:tab w:val="clear" w:pos="720"/>
        </w:tabs>
        <w:ind w:left="300" w:hanging="300"/>
        <w:jc w:val="both"/>
        <w:rPr>
          <w:rFonts w:ascii="Arial" w:hAnsi="Arial" w:cs="Arial"/>
          <w:sz w:val="22"/>
          <w:szCs w:val="22"/>
        </w:rPr>
      </w:pPr>
      <w:r>
        <w:rPr>
          <w:rFonts w:ascii="Arial" w:hAnsi="Arial" w:cs="Arial"/>
          <w:sz w:val="22"/>
          <w:szCs w:val="22"/>
        </w:rPr>
        <w:t>wstrzymało się – 0.</w:t>
      </w:r>
    </w:p>
    <w:p w:rsidR="00BA4DDC" w:rsidRDefault="00BA4DDC" w:rsidP="00546DED">
      <w:pPr>
        <w:pStyle w:val="ListParagraph"/>
        <w:ind w:left="0"/>
        <w:rPr>
          <w:rFonts w:ascii="Arial" w:hAnsi="Arial"/>
          <w:sz w:val="22"/>
        </w:rPr>
      </w:pPr>
      <w:r>
        <w:rPr>
          <w:rFonts w:ascii="Arial" w:hAnsi="Arial"/>
          <w:sz w:val="22"/>
        </w:rPr>
        <w:t xml:space="preserve">Uchwała nr VI/22/III/2019 stanowi </w:t>
      </w:r>
      <w:r>
        <w:rPr>
          <w:rFonts w:ascii="Arial" w:hAnsi="Arial"/>
          <w:sz w:val="22"/>
          <w:highlight w:val="lightGray"/>
        </w:rPr>
        <w:t>załącznik nr 3</w:t>
      </w:r>
      <w:r>
        <w:rPr>
          <w:rFonts w:ascii="Arial" w:hAnsi="Arial"/>
          <w:sz w:val="22"/>
        </w:rPr>
        <w:t xml:space="preserve"> do protokołu.</w:t>
      </w:r>
    </w:p>
    <w:p w:rsidR="00BA4DDC" w:rsidRDefault="00BA4DDC" w:rsidP="00546DED">
      <w:pPr>
        <w:pStyle w:val="ListParagraph"/>
        <w:ind w:left="0"/>
        <w:rPr>
          <w:rFonts w:ascii="Arial" w:hAnsi="Arial"/>
          <w:sz w:val="22"/>
        </w:rPr>
      </w:pPr>
    </w:p>
    <w:p w:rsidR="00BA4DDC" w:rsidRDefault="00BA4DDC" w:rsidP="00546DED">
      <w:pPr>
        <w:numPr>
          <w:ilvl w:val="0"/>
          <w:numId w:val="1"/>
        </w:numPr>
        <w:jc w:val="both"/>
        <w:rPr>
          <w:rFonts w:ascii="Arial" w:hAnsi="Arial"/>
          <w:b/>
          <w:sz w:val="22"/>
        </w:rPr>
      </w:pPr>
      <w:r>
        <w:rPr>
          <w:rFonts w:ascii="Arial" w:hAnsi="Arial"/>
          <w:b/>
          <w:sz w:val="22"/>
        </w:rPr>
        <w:t>Projekt uchwały w sprawie siedziby organów Osiedla.</w:t>
      </w:r>
    </w:p>
    <w:p w:rsidR="00BA4DDC" w:rsidRDefault="00BA4DDC" w:rsidP="00546DED">
      <w:pPr>
        <w:jc w:val="both"/>
        <w:rPr>
          <w:rFonts w:ascii="Arial" w:hAnsi="Arial" w:cs="Arial"/>
          <w:sz w:val="22"/>
          <w:szCs w:val="22"/>
        </w:rPr>
      </w:pPr>
      <w:r>
        <w:rPr>
          <w:rFonts w:ascii="Arial" w:hAnsi="Arial" w:cs="Arial"/>
          <w:bCs/>
          <w:sz w:val="22"/>
          <w:szCs w:val="22"/>
        </w:rPr>
        <w:t xml:space="preserve">Przewodniczący Rady przedstawił projekt uchwały i wyjaśnił, że rozmawiał z Dyrektor Szkoły Podstawowej nr 66 o udostępnieniu pomieszczenia na sesje Rady. Dyrektor Szkoły wyraziła zgodę </w:t>
      </w:r>
      <w:r>
        <w:rPr>
          <w:rFonts w:ascii="Arial" w:hAnsi="Arial" w:cs="Arial"/>
          <w:bCs/>
          <w:sz w:val="22"/>
          <w:szCs w:val="22"/>
        </w:rPr>
        <w:br/>
        <w:t xml:space="preserve">na bezpłatne udostępnienie Sali na potrzeby Rady osiedla. Pani Elżbieta Ławicka poinformowała, </w:t>
      </w:r>
      <w:r>
        <w:rPr>
          <w:rFonts w:ascii="Arial" w:hAnsi="Arial" w:cs="Arial"/>
          <w:bCs/>
          <w:sz w:val="22"/>
          <w:szCs w:val="22"/>
        </w:rPr>
        <w:br/>
        <w:t xml:space="preserve">że rozmawiała z p. Urszulą Kostrzyńską o możliwości nieodpłatnego wynajmowania raz w miesiącu pomieszczenia Stowarzyszenia Kulturalnego „Winogrady”. Pan M. Rozmiarek oraz p. Bartosz Smektała uznali, że lepiej, aby siedziba organów Osiedla była w Szkole. Po zakończeniu dyskusji Przewodniczący Rady zarządził głosowanie nad przedmiotową uchwałą. </w:t>
      </w:r>
      <w:r>
        <w:rPr>
          <w:rFonts w:ascii="Arial" w:hAnsi="Arial" w:cs="Arial"/>
          <w:sz w:val="22"/>
          <w:szCs w:val="22"/>
        </w:rPr>
        <w:t>W głosowaniu wzięło udział 12 radnych (jedna osoba nie brała udziału w głosowaniu). Wyniki:</w:t>
      </w:r>
    </w:p>
    <w:p w:rsidR="00BA4DDC" w:rsidRDefault="00BA4DDC" w:rsidP="00546DED">
      <w:pPr>
        <w:tabs>
          <w:tab w:val="left" w:pos="300"/>
        </w:tabs>
        <w:ind w:left="300" w:hanging="300"/>
        <w:jc w:val="both"/>
        <w:rPr>
          <w:rFonts w:ascii="Arial" w:hAnsi="Arial" w:cs="Arial"/>
          <w:sz w:val="22"/>
          <w:szCs w:val="22"/>
        </w:rPr>
      </w:pPr>
      <w:r>
        <w:rPr>
          <w:rFonts w:ascii="Arial" w:hAnsi="Arial" w:cs="Arial"/>
          <w:sz w:val="22"/>
          <w:szCs w:val="22"/>
        </w:rPr>
        <w:t>-    za – 11,</w:t>
      </w:r>
    </w:p>
    <w:p w:rsidR="00BA4DDC" w:rsidRDefault="00BA4DDC" w:rsidP="00546DED">
      <w:pPr>
        <w:tabs>
          <w:tab w:val="left" w:pos="300"/>
        </w:tabs>
        <w:ind w:left="300" w:hanging="300"/>
        <w:jc w:val="both"/>
        <w:rPr>
          <w:rFonts w:ascii="Arial" w:hAnsi="Arial" w:cs="Arial"/>
          <w:sz w:val="22"/>
          <w:szCs w:val="22"/>
        </w:rPr>
      </w:pPr>
      <w:r>
        <w:rPr>
          <w:rFonts w:ascii="Arial" w:hAnsi="Arial" w:cs="Arial"/>
          <w:sz w:val="22"/>
          <w:szCs w:val="22"/>
        </w:rPr>
        <w:t>-    przeciw – 0,</w:t>
      </w:r>
    </w:p>
    <w:p w:rsidR="00BA4DDC" w:rsidRDefault="00BA4DDC" w:rsidP="00546DED">
      <w:pPr>
        <w:numPr>
          <w:ilvl w:val="0"/>
          <w:numId w:val="4"/>
        </w:numPr>
        <w:tabs>
          <w:tab w:val="clear" w:pos="720"/>
          <w:tab w:val="num" w:pos="300"/>
        </w:tabs>
        <w:ind w:left="300" w:hanging="300"/>
        <w:jc w:val="both"/>
        <w:rPr>
          <w:rFonts w:ascii="Arial" w:hAnsi="Arial" w:cs="Arial"/>
          <w:sz w:val="22"/>
          <w:szCs w:val="22"/>
        </w:rPr>
      </w:pPr>
      <w:r>
        <w:rPr>
          <w:rFonts w:ascii="Arial" w:hAnsi="Arial" w:cs="Arial"/>
          <w:sz w:val="22"/>
          <w:szCs w:val="22"/>
        </w:rPr>
        <w:t>wstrzymało się – 0.</w:t>
      </w:r>
    </w:p>
    <w:p w:rsidR="00BA4DDC" w:rsidRDefault="00BA4DDC" w:rsidP="00546DED">
      <w:pPr>
        <w:jc w:val="both"/>
        <w:rPr>
          <w:rFonts w:ascii="Arial" w:hAnsi="Arial" w:cs="Arial"/>
          <w:sz w:val="22"/>
          <w:szCs w:val="22"/>
        </w:rPr>
      </w:pPr>
      <w:r>
        <w:rPr>
          <w:rFonts w:ascii="Arial" w:hAnsi="Arial" w:cs="Arial"/>
          <w:sz w:val="22"/>
          <w:szCs w:val="22"/>
        </w:rPr>
        <w:t xml:space="preserve">Uchwała nr VI/23/III/2019 stanowi </w:t>
      </w:r>
      <w:r>
        <w:rPr>
          <w:rFonts w:ascii="Arial" w:hAnsi="Arial" w:cs="Arial"/>
          <w:sz w:val="22"/>
          <w:szCs w:val="22"/>
          <w:highlight w:val="lightGray"/>
        </w:rPr>
        <w:t>załącznik nr 4</w:t>
      </w:r>
      <w:r>
        <w:rPr>
          <w:rFonts w:ascii="Arial" w:hAnsi="Arial" w:cs="Arial"/>
          <w:sz w:val="22"/>
          <w:szCs w:val="22"/>
        </w:rPr>
        <w:t xml:space="preserve"> do protokołu.</w:t>
      </w:r>
    </w:p>
    <w:p w:rsidR="00BA4DDC" w:rsidRDefault="00BA4DDC" w:rsidP="00546DED">
      <w:pPr>
        <w:jc w:val="both"/>
        <w:rPr>
          <w:rFonts w:ascii="Arial" w:hAnsi="Arial"/>
          <w:snapToGrid w:val="0"/>
          <w:sz w:val="22"/>
        </w:rPr>
      </w:pPr>
    </w:p>
    <w:p w:rsidR="00BA4DDC" w:rsidRDefault="00BA4DDC" w:rsidP="00546DED">
      <w:pPr>
        <w:numPr>
          <w:ilvl w:val="0"/>
          <w:numId w:val="1"/>
        </w:numPr>
        <w:jc w:val="both"/>
        <w:rPr>
          <w:rFonts w:ascii="Arial" w:hAnsi="Arial"/>
          <w:b/>
          <w:sz w:val="22"/>
        </w:rPr>
      </w:pPr>
      <w:r>
        <w:rPr>
          <w:rFonts w:ascii="Arial" w:hAnsi="Arial"/>
          <w:b/>
          <w:sz w:val="22"/>
        </w:rPr>
        <w:t>Projekt uchwały w sprawie diet dla członków organów Osiedla.</w:t>
      </w:r>
    </w:p>
    <w:p w:rsidR="00BA4DDC" w:rsidRDefault="00BA4DDC" w:rsidP="00546DED">
      <w:pPr>
        <w:jc w:val="both"/>
        <w:rPr>
          <w:rFonts w:ascii="Arial" w:hAnsi="Arial" w:cs="Arial"/>
          <w:sz w:val="22"/>
          <w:szCs w:val="22"/>
        </w:rPr>
      </w:pPr>
      <w:r>
        <w:rPr>
          <w:rFonts w:ascii="Arial" w:hAnsi="Arial"/>
          <w:sz w:val="22"/>
        </w:rPr>
        <w:t xml:space="preserve">Przewodniczący Zarządu odczytał projekt uchwały. Wobec braku uwag Przewodniczący Rady zarządził głosowanie. </w:t>
      </w:r>
      <w:r>
        <w:rPr>
          <w:rFonts w:ascii="Arial" w:hAnsi="Arial" w:cs="Arial"/>
          <w:sz w:val="22"/>
          <w:szCs w:val="22"/>
        </w:rPr>
        <w:t>W głosowaniu wzięło udział 12 radnych. Wyniki:</w:t>
      </w:r>
    </w:p>
    <w:p w:rsidR="00BA4DDC" w:rsidRDefault="00BA4DDC" w:rsidP="00546DED">
      <w:pPr>
        <w:tabs>
          <w:tab w:val="left" w:pos="300"/>
        </w:tabs>
        <w:ind w:left="300" w:hanging="300"/>
        <w:jc w:val="both"/>
        <w:rPr>
          <w:rFonts w:ascii="Arial" w:hAnsi="Arial" w:cs="Arial"/>
          <w:sz w:val="22"/>
          <w:szCs w:val="22"/>
        </w:rPr>
      </w:pPr>
      <w:r>
        <w:rPr>
          <w:rFonts w:ascii="Arial" w:hAnsi="Arial" w:cs="Arial"/>
          <w:sz w:val="22"/>
          <w:szCs w:val="22"/>
        </w:rPr>
        <w:t>-    za – 9,</w:t>
      </w:r>
    </w:p>
    <w:p w:rsidR="00BA4DDC" w:rsidRDefault="00BA4DDC" w:rsidP="00546DED">
      <w:pPr>
        <w:tabs>
          <w:tab w:val="left" w:pos="300"/>
        </w:tabs>
        <w:ind w:left="300" w:hanging="300"/>
        <w:jc w:val="both"/>
        <w:rPr>
          <w:rFonts w:ascii="Arial" w:hAnsi="Arial" w:cs="Arial"/>
          <w:sz w:val="22"/>
          <w:szCs w:val="22"/>
        </w:rPr>
      </w:pPr>
      <w:r>
        <w:rPr>
          <w:rFonts w:ascii="Arial" w:hAnsi="Arial" w:cs="Arial"/>
          <w:sz w:val="22"/>
          <w:szCs w:val="22"/>
        </w:rPr>
        <w:t>-    przeciw – 0,</w:t>
      </w:r>
    </w:p>
    <w:p w:rsidR="00BA4DDC" w:rsidRDefault="00BA4DDC" w:rsidP="00546DED">
      <w:pPr>
        <w:numPr>
          <w:ilvl w:val="0"/>
          <w:numId w:val="4"/>
        </w:numPr>
        <w:tabs>
          <w:tab w:val="clear" w:pos="720"/>
          <w:tab w:val="num" w:pos="300"/>
        </w:tabs>
        <w:ind w:left="300" w:hanging="300"/>
        <w:jc w:val="both"/>
        <w:rPr>
          <w:rFonts w:ascii="Arial" w:hAnsi="Arial" w:cs="Arial"/>
          <w:sz w:val="22"/>
          <w:szCs w:val="22"/>
        </w:rPr>
      </w:pPr>
      <w:r>
        <w:rPr>
          <w:rFonts w:ascii="Arial" w:hAnsi="Arial" w:cs="Arial"/>
          <w:sz w:val="22"/>
          <w:szCs w:val="22"/>
        </w:rPr>
        <w:t>wstrzymało się – 3.</w:t>
      </w:r>
    </w:p>
    <w:p w:rsidR="00BA4DDC" w:rsidRDefault="00BA4DDC" w:rsidP="00546DED">
      <w:pPr>
        <w:pStyle w:val="ListParagraph"/>
        <w:ind w:left="0"/>
        <w:rPr>
          <w:rFonts w:ascii="Arial" w:hAnsi="Arial" w:cs="Arial"/>
          <w:sz w:val="22"/>
          <w:szCs w:val="22"/>
        </w:rPr>
      </w:pPr>
      <w:r>
        <w:rPr>
          <w:rFonts w:ascii="Arial" w:hAnsi="Arial" w:cs="Arial"/>
          <w:sz w:val="22"/>
          <w:szCs w:val="22"/>
        </w:rPr>
        <w:t xml:space="preserve">Uchwała nr VI/24/III/2019 stanowi </w:t>
      </w:r>
      <w:r>
        <w:rPr>
          <w:rFonts w:ascii="Arial" w:hAnsi="Arial" w:cs="Arial"/>
          <w:sz w:val="22"/>
          <w:szCs w:val="22"/>
          <w:highlight w:val="lightGray"/>
        </w:rPr>
        <w:t>załącznik nr 5</w:t>
      </w:r>
      <w:r>
        <w:rPr>
          <w:rFonts w:ascii="Arial" w:hAnsi="Arial" w:cs="Arial"/>
          <w:sz w:val="22"/>
          <w:szCs w:val="22"/>
        </w:rPr>
        <w:t xml:space="preserve"> do protokołu.</w:t>
      </w:r>
    </w:p>
    <w:p w:rsidR="00BA4DDC" w:rsidRDefault="00BA4DDC" w:rsidP="00546DED">
      <w:pPr>
        <w:jc w:val="both"/>
        <w:rPr>
          <w:rFonts w:ascii="Arial" w:hAnsi="Arial"/>
          <w:sz w:val="22"/>
        </w:rPr>
      </w:pPr>
    </w:p>
    <w:p w:rsidR="00BA4DDC" w:rsidRDefault="00BA4DDC" w:rsidP="00546DED">
      <w:pPr>
        <w:pStyle w:val="BodyText2"/>
        <w:numPr>
          <w:ilvl w:val="0"/>
          <w:numId w:val="3"/>
        </w:numPr>
        <w:tabs>
          <w:tab w:val="clear" w:pos="720"/>
        </w:tabs>
        <w:ind w:left="400" w:hanging="400"/>
        <w:rPr>
          <w:rFonts w:cs="Arial"/>
          <w:b/>
          <w:bCs/>
          <w:szCs w:val="22"/>
        </w:rPr>
      </w:pPr>
      <w:r>
        <w:rPr>
          <w:rFonts w:cs="Arial"/>
          <w:b/>
          <w:bCs/>
          <w:szCs w:val="22"/>
        </w:rPr>
        <w:t>Sprawozdanie Zarządu z prac pomiędzy sesjami.</w:t>
      </w:r>
    </w:p>
    <w:p w:rsidR="00BA4DDC" w:rsidRDefault="00BA4DDC" w:rsidP="00546DED">
      <w:pPr>
        <w:pStyle w:val="BodyText2"/>
      </w:pPr>
      <w:r>
        <w:t>Przewodniczący Zarządu poinformował, że należy zastanowić się nad miejscem i wstępnymi kosztami spotkania podsumowującego etap osiedlowy konkursu Zielony Poznań. Ponadto, przypomniał o trwającym głosowaniu w Poznańskim Budżecie Obywatelskim i poprosił radnych o głosowanie. Poinformował również o planowanych turniejach sportowych,  siatkarskim i piłki nożnej, które odbędą się prawdopodobnie razem z obchodami 50-lecia Zespołu Szkół z Oddziałami Sportowymi nr 1. Na koniec poinformował o I etapie konsultacji społecznych dotyczących miejscowego planu zagospodarowania przestrzennego os. Przyjaźni.</w:t>
      </w:r>
    </w:p>
    <w:p w:rsidR="00BA4DDC" w:rsidRDefault="00BA4DDC" w:rsidP="00546DED">
      <w:pPr>
        <w:ind w:left="400" w:hanging="400"/>
        <w:jc w:val="both"/>
        <w:rPr>
          <w:rFonts w:ascii="Arial" w:hAnsi="Arial"/>
          <w:sz w:val="22"/>
        </w:rPr>
      </w:pPr>
    </w:p>
    <w:p w:rsidR="00BA4DDC" w:rsidRDefault="00BA4DDC" w:rsidP="00546DED">
      <w:pPr>
        <w:numPr>
          <w:ilvl w:val="0"/>
          <w:numId w:val="3"/>
        </w:numPr>
        <w:tabs>
          <w:tab w:val="clear" w:pos="720"/>
        </w:tabs>
        <w:ind w:left="400" w:hanging="400"/>
        <w:jc w:val="both"/>
        <w:rPr>
          <w:rFonts w:ascii="Arial" w:hAnsi="Arial"/>
          <w:b/>
          <w:sz w:val="22"/>
        </w:rPr>
      </w:pPr>
      <w:r>
        <w:rPr>
          <w:rFonts w:ascii="Arial" w:hAnsi="Arial"/>
          <w:b/>
          <w:sz w:val="22"/>
        </w:rPr>
        <w:t>Wolne głosy i wnioski.</w:t>
      </w:r>
    </w:p>
    <w:p w:rsidR="00BA4DDC" w:rsidRDefault="00BA4DDC" w:rsidP="00546DED">
      <w:pPr>
        <w:pStyle w:val="BodyText2"/>
      </w:pPr>
      <w:r>
        <w:t xml:space="preserve">Pan M. Rozmiarek poinformował, że brał udział  we wrześniowym spotkaniu w ramach programu „Bezpieczna dzielnica – bezpieczny mieszkaniec”. Poruszone zostały dwie sprawy: uczulenie Straży Miejskiej na zwrócenie uwagi na okolicę nowego boiska na os. Pod Lipami oraz kwestia zatrzymujących się tirów przy Castoramie. W przypadku pierwszej sprawy służby zostaną poinformowane, aby wysyłać w to miejsce patrole, a odnośnie drugiej sprawy, służby rozeznają się w tej kwestii i poruszą ten temat </w:t>
      </w:r>
      <w:r>
        <w:br/>
        <w:t>na następnym spotkaniu 16 października.</w:t>
      </w:r>
    </w:p>
    <w:p w:rsidR="00BA4DDC" w:rsidRDefault="00BA4DDC" w:rsidP="00546DED">
      <w:pPr>
        <w:pStyle w:val="BodyText2"/>
      </w:pPr>
      <w:r>
        <w:t>Pan D. Drąszkiewicz poprosił radnych o opinię w sprawie patronatu Rady Osiedla Nowe Winogrady Południe nad biegiem Niepodległości.</w:t>
      </w:r>
    </w:p>
    <w:p w:rsidR="00BA4DDC" w:rsidRDefault="00BA4DDC" w:rsidP="00546DED">
      <w:pPr>
        <w:pStyle w:val="BodyText2"/>
      </w:pPr>
      <w:r>
        <w:t xml:space="preserve">Pan Andrzej Klonecki podjął temat wywołanego miejscowego planu zagospodarowania przestrzennego „W rejonie ulic Serbska, Murawa, Słowiańska i Naramowicka” oraz inwestycji, jaką planuje Poznańska Spółdzielnia Mieszkaniowa „Winogrady”. Pan A. Klonecki odniósł się do terenów PSM, informując, </w:t>
      </w:r>
      <w:r>
        <w:br/>
        <w:t xml:space="preserve">że grupa mieszkańców złożyła wniosek, aby zostały one przeznaczone pod tereny zielone, a nie pod zabudowę (działki 33/89, 33/100, 33/111). Wniosek ten wiąże się z inwestycją na ul. Naramowickiej, </w:t>
      </w:r>
      <w:r>
        <w:br/>
        <w:t xml:space="preserve">dot. tramwaju na Naramowice. Dwutorowy pas tramwajowy zabierze część parku Kosynierów, </w:t>
      </w:r>
      <w:r>
        <w:br/>
        <w:t xml:space="preserve">co zmniejszy ilość terenów zielonych na Osiedlu. Pan A. Klonecki zaproponował przeznaczenie działki miejskiej nr 14/18 pod budowę obiektu usługowo-handlowego z parkingiem podziemnym, w zamian </w:t>
      </w:r>
      <w:r>
        <w:br/>
        <w:t>za przeznaczenie wcześniej wspomnianych działek pod tereny zielone. Pan A. Klonecki wspomniał jeszcze o propozycji drogi dojazdowej do nowej hali sportowej.</w:t>
      </w:r>
    </w:p>
    <w:p w:rsidR="00BA4DDC" w:rsidRDefault="00BA4DDC" w:rsidP="00546DED">
      <w:pPr>
        <w:pStyle w:val="BodyText2"/>
      </w:pPr>
      <w:r>
        <w:t xml:space="preserve">Pani E. Ławicka złożyła wniosek formalny o zakończeniu dyskusji, ponieważ większość radnych nie otrzymała tego pisma i nie miała czasu się z nim zapoznać. Jednocześnie Radna poprosiła o przesłanie tych informacji. Przewodniczący Rady zarządził głosowanie nad zakończeniem dyskusji. W głosowaniu wzięło udział 12 radnych. Wynikli: </w:t>
      </w:r>
    </w:p>
    <w:p w:rsidR="00BA4DDC" w:rsidRDefault="00BA4DDC" w:rsidP="00546DED">
      <w:pPr>
        <w:tabs>
          <w:tab w:val="left" w:pos="300"/>
        </w:tabs>
        <w:ind w:left="300" w:hanging="300"/>
        <w:jc w:val="both"/>
        <w:rPr>
          <w:rFonts w:ascii="Arial" w:hAnsi="Arial" w:cs="Arial"/>
          <w:sz w:val="22"/>
          <w:szCs w:val="22"/>
        </w:rPr>
      </w:pPr>
      <w:r>
        <w:rPr>
          <w:rFonts w:ascii="Arial" w:hAnsi="Arial" w:cs="Arial"/>
          <w:sz w:val="22"/>
          <w:szCs w:val="22"/>
        </w:rPr>
        <w:t>-    za – 6,</w:t>
      </w:r>
    </w:p>
    <w:p w:rsidR="00BA4DDC" w:rsidRDefault="00BA4DDC" w:rsidP="00546DED">
      <w:pPr>
        <w:tabs>
          <w:tab w:val="left" w:pos="300"/>
        </w:tabs>
        <w:ind w:left="300" w:hanging="300"/>
        <w:jc w:val="both"/>
        <w:rPr>
          <w:rFonts w:ascii="Arial" w:hAnsi="Arial" w:cs="Arial"/>
          <w:sz w:val="22"/>
          <w:szCs w:val="22"/>
        </w:rPr>
      </w:pPr>
      <w:r>
        <w:rPr>
          <w:rFonts w:ascii="Arial" w:hAnsi="Arial" w:cs="Arial"/>
          <w:sz w:val="22"/>
          <w:szCs w:val="22"/>
        </w:rPr>
        <w:t>-    przeciw – 5,</w:t>
      </w:r>
    </w:p>
    <w:p w:rsidR="00BA4DDC" w:rsidRDefault="00BA4DDC" w:rsidP="00546DED">
      <w:pPr>
        <w:numPr>
          <w:ilvl w:val="0"/>
          <w:numId w:val="4"/>
        </w:numPr>
        <w:tabs>
          <w:tab w:val="clear" w:pos="720"/>
          <w:tab w:val="num" w:pos="300"/>
        </w:tabs>
        <w:ind w:left="300" w:hanging="300"/>
        <w:jc w:val="both"/>
        <w:rPr>
          <w:rFonts w:ascii="Arial" w:hAnsi="Arial" w:cs="Arial"/>
          <w:sz w:val="22"/>
          <w:szCs w:val="22"/>
        </w:rPr>
      </w:pPr>
      <w:r>
        <w:rPr>
          <w:rFonts w:ascii="Arial" w:hAnsi="Arial" w:cs="Arial"/>
          <w:sz w:val="22"/>
          <w:szCs w:val="22"/>
        </w:rPr>
        <w:t>wstrzymało się – 1.</w:t>
      </w:r>
    </w:p>
    <w:p w:rsidR="00BA4DDC" w:rsidRDefault="00BA4DDC" w:rsidP="00546DED">
      <w:pPr>
        <w:pStyle w:val="ListParagraph"/>
        <w:ind w:left="0"/>
        <w:rPr>
          <w:rFonts w:ascii="Arial" w:hAnsi="Arial" w:cs="Arial"/>
          <w:sz w:val="22"/>
          <w:szCs w:val="22"/>
        </w:rPr>
      </w:pPr>
      <w:r>
        <w:rPr>
          <w:rFonts w:ascii="Arial" w:hAnsi="Arial" w:cs="Arial"/>
          <w:sz w:val="22"/>
          <w:szCs w:val="22"/>
        </w:rPr>
        <w:t xml:space="preserve">Dyskusja została zakończona. </w:t>
      </w:r>
    </w:p>
    <w:p w:rsidR="00BA4DDC" w:rsidRDefault="00BA4DDC" w:rsidP="00546DED">
      <w:pPr>
        <w:jc w:val="both"/>
        <w:rPr>
          <w:rFonts w:ascii="Arial" w:hAnsi="Arial"/>
          <w:sz w:val="22"/>
        </w:rPr>
      </w:pPr>
    </w:p>
    <w:p w:rsidR="00BA4DDC" w:rsidRDefault="00BA4DDC" w:rsidP="00546DED">
      <w:pPr>
        <w:numPr>
          <w:ilvl w:val="0"/>
          <w:numId w:val="3"/>
        </w:numPr>
        <w:tabs>
          <w:tab w:val="clear" w:pos="720"/>
        </w:tabs>
        <w:ind w:left="400" w:hanging="400"/>
        <w:jc w:val="both"/>
        <w:rPr>
          <w:rFonts w:ascii="Arial" w:hAnsi="Arial"/>
          <w:b/>
          <w:sz w:val="22"/>
        </w:rPr>
      </w:pPr>
      <w:r>
        <w:rPr>
          <w:rFonts w:ascii="Arial" w:hAnsi="Arial"/>
          <w:b/>
          <w:sz w:val="22"/>
        </w:rPr>
        <w:t>Zamknięcie sesji.</w:t>
      </w:r>
    </w:p>
    <w:p w:rsidR="00BA4DDC" w:rsidRDefault="00BA4DDC" w:rsidP="00546DED">
      <w:pPr>
        <w:pStyle w:val="BodyText"/>
        <w:jc w:val="both"/>
        <w:rPr>
          <w:rFonts w:ascii="Arial" w:hAnsi="Arial"/>
          <w:sz w:val="22"/>
        </w:rPr>
      </w:pPr>
      <w:r>
        <w:rPr>
          <w:rFonts w:ascii="Arial" w:hAnsi="Arial"/>
          <w:sz w:val="22"/>
        </w:rPr>
        <w:t>Wobec wyczerpania porządku obrad o godz. 19:00 Przewodniczący Rady zamknął VI sesję Rady.</w:t>
      </w:r>
    </w:p>
    <w:p w:rsidR="00BA4DDC" w:rsidRDefault="00BA4DDC" w:rsidP="00546DED">
      <w:pPr>
        <w:pStyle w:val="BodyText"/>
        <w:jc w:val="both"/>
        <w:rPr>
          <w:rFonts w:ascii="Arial" w:hAnsi="Arial"/>
          <w:sz w:val="20"/>
        </w:rPr>
      </w:pPr>
    </w:p>
    <w:p w:rsidR="00BA4DDC" w:rsidRDefault="00BA4DDC" w:rsidP="00546DED">
      <w:pPr>
        <w:pStyle w:val="BodyText"/>
        <w:jc w:val="both"/>
        <w:rPr>
          <w:rFonts w:ascii="Arial" w:hAnsi="Arial"/>
          <w:sz w:val="20"/>
        </w:rPr>
      </w:pPr>
    </w:p>
    <w:p w:rsidR="00BA4DDC" w:rsidRDefault="00BA4DDC" w:rsidP="00546DED">
      <w:pPr>
        <w:pStyle w:val="BodyText"/>
        <w:jc w:val="both"/>
        <w:rPr>
          <w:rFonts w:ascii="Arial" w:hAnsi="Arial"/>
          <w:sz w:val="20"/>
        </w:rPr>
      </w:pPr>
    </w:p>
    <w:p w:rsidR="00BA4DDC" w:rsidRDefault="00BA4DDC" w:rsidP="00546DED">
      <w:pPr>
        <w:pStyle w:val="BodyText"/>
        <w:jc w:val="both"/>
        <w:rPr>
          <w:rFonts w:ascii="Arial" w:hAnsi="Arial"/>
          <w:sz w:val="22"/>
        </w:rPr>
      </w:pPr>
      <w:r>
        <w:rPr>
          <w:rFonts w:ascii="Arial" w:hAnsi="Arial"/>
          <w:sz w:val="22"/>
        </w:rPr>
        <w:t>Protokolant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Przewodniczący Rady Osiedla     </w:t>
      </w:r>
    </w:p>
    <w:p w:rsidR="00BA4DDC" w:rsidRDefault="00BA4DDC" w:rsidP="00546DED">
      <w:pPr>
        <w:pStyle w:val="BodyText"/>
        <w:jc w:val="both"/>
        <w:rPr>
          <w:rFonts w:ascii="Arial" w:hAnsi="Arial"/>
          <w:sz w:val="18"/>
          <w:szCs w:val="18"/>
        </w:rPr>
      </w:pPr>
      <w:r>
        <w:rPr>
          <w:rFonts w:ascii="Arial" w:hAnsi="Arial"/>
          <w:sz w:val="18"/>
          <w:szCs w:val="18"/>
        </w:rPr>
        <w:t xml:space="preserve"> </w:t>
      </w:r>
    </w:p>
    <w:p w:rsidR="00BA4DDC" w:rsidRDefault="00BA4DDC" w:rsidP="00546DED">
      <w:pPr>
        <w:pStyle w:val="BodyText"/>
        <w:jc w:val="both"/>
        <w:rPr>
          <w:rFonts w:ascii="Arial" w:hAnsi="Arial"/>
          <w:sz w:val="18"/>
          <w:szCs w:val="18"/>
        </w:rPr>
      </w:pPr>
    </w:p>
    <w:p w:rsidR="00BA4DDC" w:rsidRDefault="00BA4DDC" w:rsidP="00546DED">
      <w:pPr>
        <w:pStyle w:val="BodyText"/>
        <w:jc w:val="both"/>
        <w:rPr>
          <w:rFonts w:ascii="Arial" w:hAnsi="Arial"/>
          <w:sz w:val="22"/>
        </w:rPr>
      </w:pPr>
      <w:r>
        <w:rPr>
          <w:rFonts w:ascii="Arial" w:hAnsi="Arial"/>
          <w:sz w:val="22"/>
        </w:rPr>
        <w:t>(-) Mateusz Lisowski</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         (-) Łukasz Strażyński</w:t>
      </w:r>
    </w:p>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546DED"/>
    <w:p w:rsidR="00BA4DDC" w:rsidRDefault="00BA4DDC" w:rsidP="0068446E">
      <w:pPr>
        <w:rPr>
          <w:rFonts w:ascii="Arial" w:hAnsi="Arial"/>
          <w:sz w:val="22"/>
        </w:rPr>
      </w:pPr>
      <w:r>
        <w:rPr>
          <w:rFonts w:ascii="Arial" w:hAnsi="Arial"/>
          <w:sz w:val="22"/>
        </w:rPr>
        <w:t>Przewodniczący</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Poznań, 1 października 2019 r.</w:t>
      </w:r>
    </w:p>
    <w:p w:rsidR="00BA4DDC" w:rsidRDefault="00BA4DDC" w:rsidP="0068446E">
      <w:pPr>
        <w:rPr>
          <w:rFonts w:ascii="Arial" w:hAnsi="Arial"/>
          <w:sz w:val="22"/>
        </w:rPr>
      </w:pPr>
      <w:r>
        <w:rPr>
          <w:rFonts w:ascii="Arial" w:hAnsi="Arial"/>
          <w:sz w:val="22"/>
        </w:rPr>
        <w:t>Rady Osiedla Nowe Winogrady Południe</w:t>
      </w:r>
    </w:p>
    <w:p w:rsidR="00BA4DDC" w:rsidRPr="006A3A4D" w:rsidRDefault="00BA4DDC" w:rsidP="0068446E">
      <w:pPr>
        <w:rPr>
          <w:rFonts w:ascii="Arial" w:hAnsi="Arial"/>
          <w:sz w:val="18"/>
          <w:szCs w:val="18"/>
        </w:rPr>
      </w:pPr>
    </w:p>
    <w:p w:rsidR="00BA4DDC" w:rsidRPr="006A3A4D" w:rsidRDefault="00BA4DDC" w:rsidP="0068446E">
      <w:pPr>
        <w:rPr>
          <w:rFonts w:ascii="Arial" w:hAnsi="Arial"/>
          <w:sz w:val="18"/>
          <w:szCs w:val="18"/>
        </w:rPr>
      </w:pPr>
    </w:p>
    <w:p w:rsidR="00BA4DDC" w:rsidRPr="006A3A4D" w:rsidRDefault="00BA4DDC" w:rsidP="0068446E">
      <w:pPr>
        <w:rPr>
          <w:rFonts w:ascii="Arial" w:hAnsi="Arial"/>
          <w:sz w:val="18"/>
          <w:szCs w:val="18"/>
        </w:rPr>
      </w:pPr>
    </w:p>
    <w:p w:rsidR="00BA4DDC" w:rsidRPr="006A3A4D" w:rsidRDefault="00BA4DDC" w:rsidP="0068446E">
      <w:pPr>
        <w:rPr>
          <w:rFonts w:ascii="Arial" w:hAnsi="Arial"/>
          <w:sz w:val="18"/>
          <w:szCs w:val="18"/>
        </w:rPr>
      </w:pPr>
    </w:p>
    <w:p w:rsidR="00BA4DDC" w:rsidRPr="006A3A4D" w:rsidRDefault="00BA4DDC" w:rsidP="0068446E">
      <w:pPr>
        <w:rPr>
          <w:rFonts w:ascii="Arial" w:hAnsi="Arial"/>
        </w:rPr>
      </w:pPr>
    </w:p>
    <w:p w:rsidR="00BA4DDC" w:rsidRDefault="00BA4DDC" w:rsidP="0068446E">
      <w:pPr>
        <w:pStyle w:val="BodyText"/>
        <w:jc w:val="center"/>
        <w:rPr>
          <w:rFonts w:ascii="Arial" w:hAnsi="Arial"/>
          <w:sz w:val="22"/>
        </w:rPr>
      </w:pPr>
      <w:r>
        <w:rPr>
          <w:rFonts w:ascii="Arial" w:hAnsi="Arial"/>
          <w:sz w:val="22"/>
        </w:rPr>
        <w:t xml:space="preserve">Na podstawie § 27 ust. 1 pkt 2 uchwały nr LXXVI/1128/V/2010 Rady Miasta Poznania </w:t>
      </w:r>
      <w:r>
        <w:rPr>
          <w:rFonts w:ascii="Arial" w:hAnsi="Arial"/>
          <w:sz w:val="22"/>
        </w:rPr>
        <w:br/>
        <w:t>z dnia 31 sierpnia 2010 r. w sprawie uchwalenia statutu Osiedla Nowe Winogrady Południe</w:t>
      </w:r>
    </w:p>
    <w:p w:rsidR="00BA4DDC" w:rsidRPr="006A3A4D" w:rsidRDefault="00BA4DDC" w:rsidP="0068446E">
      <w:pPr>
        <w:pStyle w:val="BodyText"/>
        <w:rPr>
          <w:rFonts w:ascii="Arial" w:hAnsi="Arial"/>
          <w:sz w:val="18"/>
          <w:szCs w:val="18"/>
        </w:rPr>
      </w:pPr>
    </w:p>
    <w:p w:rsidR="00BA4DDC" w:rsidRDefault="00BA4DDC" w:rsidP="0068446E">
      <w:pPr>
        <w:spacing w:line="360" w:lineRule="auto"/>
        <w:jc w:val="center"/>
        <w:rPr>
          <w:rFonts w:ascii="Arial" w:hAnsi="Arial"/>
          <w:b/>
          <w:sz w:val="22"/>
        </w:rPr>
      </w:pPr>
      <w:r>
        <w:rPr>
          <w:rFonts w:ascii="Arial" w:hAnsi="Arial"/>
          <w:b/>
          <w:sz w:val="22"/>
        </w:rPr>
        <w:t>zwołuję</w:t>
      </w:r>
    </w:p>
    <w:p w:rsidR="00BA4DDC" w:rsidRDefault="00BA4DDC" w:rsidP="0068446E">
      <w:pPr>
        <w:spacing w:line="360" w:lineRule="auto"/>
        <w:jc w:val="center"/>
        <w:rPr>
          <w:rFonts w:ascii="Arial" w:hAnsi="Arial"/>
          <w:sz w:val="22"/>
        </w:rPr>
      </w:pPr>
      <w:r>
        <w:rPr>
          <w:rFonts w:ascii="Arial" w:hAnsi="Arial"/>
          <w:b/>
          <w:sz w:val="22"/>
        </w:rPr>
        <w:t>VI sesję Rady Osiedla Nowe Winogrady Południe,</w:t>
      </w:r>
    </w:p>
    <w:p w:rsidR="00BA4DDC" w:rsidRDefault="00BA4DDC" w:rsidP="0068446E">
      <w:pPr>
        <w:spacing w:line="360" w:lineRule="auto"/>
        <w:jc w:val="center"/>
        <w:rPr>
          <w:rFonts w:ascii="Arial" w:hAnsi="Arial"/>
          <w:b/>
          <w:sz w:val="22"/>
        </w:rPr>
      </w:pPr>
      <w:r>
        <w:rPr>
          <w:rFonts w:ascii="Arial" w:hAnsi="Arial"/>
          <w:b/>
          <w:sz w:val="22"/>
        </w:rPr>
        <w:t>która odbędzie się 8 października 2019 r. (wtorek) o godz. 17:30</w:t>
      </w:r>
    </w:p>
    <w:p w:rsidR="00BA4DDC" w:rsidRPr="00926167" w:rsidRDefault="00BA4DDC" w:rsidP="0068446E">
      <w:pPr>
        <w:spacing w:line="360" w:lineRule="auto"/>
        <w:jc w:val="center"/>
        <w:rPr>
          <w:rFonts w:ascii="Arial" w:hAnsi="Arial"/>
          <w:sz w:val="22"/>
        </w:rPr>
      </w:pPr>
      <w:r w:rsidRPr="00926167">
        <w:rPr>
          <w:rFonts w:ascii="Arial" w:hAnsi="Arial"/>
          <w:b/>
          <w:sz w:val="22"/>
        </w:rPr>
        <w:t xml:space="preserve">w </w:t>
      </w:r>
      <w:r>
        <w:rPr>
          <w:rFonts w:ascii="Arial" w:hAnsi="Arial"/>
          <w:b/>
          <w:sz w:val="22"/>
        </w:rPr>
        <w:t>Szkole Podstawowej nr 66</w:t>
      </w:r>
      <w:r w:rsidRPr="00926167">
        <w:rPr>
          <w:rFonts w:ascii="Arial" w:hAnsi="Arial"/>
          <w:b/>
          <w:sz w:val="22"/>
        </w:rPr>
        <w:t>, os. P</w:t>
      </w:r>
      <w:r>
        <w:rPr>
          <w:rFonts w:ascii="Arial" w:hAnsi="Arial"/>
          <w:b/>
          <w:sz w:val="22"/>
        </w:rPr>
        <w:t>rzyjaźni 127</w:t>
      </w:r>
    </w:p>
    <w:p w:rsidR="00BA4DDC" w:rsidRPr="006A3A4D" w:rsidRDefault="00BA4DDC" w:rsidP="0068446E">
      <w:pPr>
        <w:spacing w:line="360" w:lineRule="auto"/>
        <w:rPr>
          <w:rFonts w:ascii="Arial" w:hAnsi="Arial"/>
          <w:sz w:val="18"/>
          <w:szCs w:val="18"/>
        </w:rPr>
      </w:pPr>
    </w:p>
    <w:p w:rsidR="00BA4DDC" w:rsidRDefault="00BA4DDC" w:rsidP="0068446E">
      <w:pPr>
        <w:spacing w:line="360" w:lineRule="auto"/>
        <w:rPr>
          <w:rFonts w:ascii="Arial" w:hAnsi="Arial"/>
          <w:sz w:val="22"/>
        </w:rPr>
      </w:pPr>
      <w:r>
        <w:rPr>
          <w:rFonts w:ascii="Arial" w:hAnsi="Arial"/>
          <w:sz w:val="22"/>
        </w:rPr>
        <w:t>Porządek obrad:</w:t>
      </w:r>
    </w:p>
    <w:p w:rsidR="00BA4DDC" w:rsidRDefault="00BA4DDC" w:rsidP="0068446E">
      <w:pPr>
        <w:numPr>
          <w:ilvl w:val="0"/>
          <w:numId w:val="5"/>
        </w:numPr>
        <w:spacing w:line="360" w:lineRule="auto"/>
        <w:jc w:val="both"/>
        <w:rPr>
          <w:rFonts w:ascii="Arial" w:hAnsi="Arial"/>
          <w:sz w:val="22"/>
        </w:rPr>
      </w:pPr>
      <w:r>
        <w:rPr>
          <w:rFonts w:ascii="Arial" w:hAnsi="Arial"/>
          <w:sz w:val="22"/>
        </w:rPr>
        <w:t>Otwarcie sesji, stwierdzenie kworum, powołanie protokolanta.</w:t>
      </w:r>
    </w:p>
    <w:p w:rsidR="00BA4DDC" w:rsidRDefault="00BA4DDC" w:rsidP="0068446E">
      <w:pPr>
        <w:numPr>
          <w:ilvl w:val="0"/>
          <w:numId w:val="5"/>
        </w:numPr>
        <w:spacing w:line="360" w:lineRule="auto"/>
        <w:jc w:val="both"/>
        <w:rPr>
          <w:rFonts w:ascii="Arial" w:hAnsi="Arial"/>
          <w:sz w:val="22"/>
        </w:rPr>
      </w:pPr>
      <w:r>
        <w:rPr>
          <w:rFonts w:ascii="Arial" w:hAnsi="Arial"/>
          <w:sz w:val="22"/>
        </w:rPr>
        <w:t>Przyjęcie porządku obrad.</w:t>
      </w:r>
    </w:p>
    <w:p w:rsidR="00BA4DDC" w:rsidRPr="00F628D9" w:rsidRDefault="00BA4DDC" w:rsidP="0068446E">
      <w:pPr>
        <w:numPr>
          <w:ilvl w:val="0"/>
          <w:numId w:val="5"/>
        </w:numPr>
        <w:spacing w:line="360" w:lineRule="auto"/>
        <w:jc w:val="both"/>
        <w:rPr>
          <w:rFonts w:ascii="Arial" w:hAnsi="Arial"/>
          <w:snapToGrid w:val="0"/>
          <w:sz w:val="22"/>
        </w:rPr>
      </w:pPr>
      <w:r>
        <w:rPr>
          <w:rFonts w:ascii="Arial" w:hAnsi="Arial"/>
          <w:sz w:val="22"/>
        </w:rPr>
        <w:t>Komunikaty i oświadczenia.</w:t>
      </w:r>
    </w:p>
    <w:p w:rsidR="00BA4DDC" w:rsidRPr="00B03F67" w:rsidRDefault="00BA4DDC" w:rsidP="0068446E">
      <w:pPr>
        <w:numPr>
          <w:ilvl w:val="0"/>
          <w:numId w:val="5"/>
        </w:numPr>
        <w:spacing w:line="360" w:lineRule="auto"/>
        <w:jc w:val="both"/>
        <w:rPr>
          <w:rFonts w:ascii="Arial" w:hAnsi="Arial"/>
          <w:snapToGrid w:val="0"/>
          <w:sz w:val="22"/>
        </w:rPr>
      </w:pPr>
      <w:r>
        <w:rPr>
          <w:rFonts w:ascii="Arial" w:hAnsi="Arial"/>
          <w:sz w:val="22"/>
        </w:rPr>
        <w:t>Omówienie koncepcji modernizacji parku im. Władysława Czarneckiego.</w:t>
      </w:r>
    </w:p>
    <w:p w:rsidR="00BA4DDC" w:rsidRPr="00B03F67" w:rsidRDefault="00BA4DDC" w:rsidP="0068446E">
      <w:pPr>
        <w:numPr>
          <w:ilvl w:val="0"/>
          <w:numId w:val="5"/>
        </w:numPr>
        <w:spacing w:line="360" w:lineRule="auto"/>
        <w:jc w:val="both"/>
        <w:rPr>
          <w:rFonts w:ascii="Arial" w:hAnsi="Arial"/>
          <w:snapToGrid w:val="0"/>
          <w:sz w:val="22"/>
        </w:rPr>
      </w:pPr>
      <w:r>
        <w:rPr>
          <w:rFonts w:ascii="Arial" w:hAnsi="Arial"/>
          <w:sz w:val="22"/>
        </w:rPr>
        <w:t>Omówienie przeznaczenia środków celowych Zarządu Dróg Miejskich na 2019 r.</w:t>
      </w:r>
    </w:p>
    <w:p w:rsidR="00BA4DDC" w:rsidRPr="00916ED9" w:rsidRDefault="00BA4DDC" w:rsidP="0068446E">
      <w:pPr>
        <w:numPr>
          <w:ilvl w:val="0"/>
          <w:numId w:val="5"/>
        </w:numPr>
        <w:spacing w:line="360" w:lineRule="auto"/>
        <w:jc w:val="both"/>
        <w:rPr>
          <w:rFonts w:ascii="Arial" w:hAnsi="Arial"/>
          <w:snapToGrid w:val="0"/>
          <w:sz w:val="22"/>
        </w:rPr>
      </w:pPr>
      <w:r>
        <w:rPr>
          <w:rFonts w:ascii="Arial" w:hAnsi="Arial"/>
          <w:snapToGrid w:val="0"/>
          <w:sz w:val="22"/>
        </w:rPr>
        <w:t>Projekt uchwały w sprawie siedziby organów Osiedla.</w:t>
      </w:r>
    </w:p>
    <w:p w:rsidR="00BA4DDC" w:rsidRPr="00F348B1" w:rsidRDefault="00BA4DDC" w:rsidP="0068446E">
      <w:pPr>
        <w:numPr>
          <w:ilvl w:val="0"/>
          <w:numId w:val="5"/>
        </w:numPr>
        <w:spacing w:line="360" w:lineRule="auto"/>
        <w:jc w:val="both"/>
        <w:rPr>
          <w:rFonts w:ascii="Arial" w:hAnsi="Arial"/>
          <w:snapToGrid w:val="0"/>
          <w:sz w:val="22"/>
        </w:rPr>
      </w:pPr>
      <w:r>
        <w:rPr>
          <w:rFonts w:ascii="Arial" w:hAnsi="Arial"/>
          <w:sz w:val="22"/>
        </w:rPr>
        <w:t>Projekt uchwały w sprawie diet dla członków organów Osiedla.</w:t>
      </w:r>
    </w:p>
    <w:p w:rsidR="00BA4DDC" w:rsidRPr="006A3A4D" w:rsidRDefault="00BA4DDC" w:rsidP="0068446E">
      <w:pPr>
        <w:numPr>
          <w:ilvl w:val="0"/>
          <w:numId w:val="5"/>
        </w:numPr>
        <w:spacing w:line="360" w:lineRule="auto"/>
        <w:jc w:val="both"/>
        <w:rPr>
          <w:rFonts w:ascii="Arial" w:hAnsi="Arial"/>
          <w:snapToGrid w:val="0"/>
          <w:sz w:val="22"/>
          <w:szCs w:val="22"/>
        </w:rPr>
      </w:pPr>
      <w:r>
        <w:rPr>
          <w:rFonts w:ascii="Arial" w:hAnsi="Arial" w:cs="Arial"/>
          <w:sz w:val="22"/>
          <w:szCs w:val="22"/>
        </w:rPr>
        <w:t>Sprawozdanie Zarządu z prac pomiędzy sesjami.</w:t>
      </w:r>
    </w:p>
    <w:p w:rsidR="00BA4DDC" w:rsidRDefault="00BA4DDC" w:rsidP="0068446E">
      <w:pPr>
        <w:numPr>
          <w:ilvl w:val="0"/>
          <w:numId w:val="5"/>
        </w:numPr>
        <w:spacing w:line="360" w:lineRule="auto"/>
        <w:jc w:val="both"/>
        <w:rPr>
          <w:rFonts w:ascii="Arial" w:hAnsi="Arial"/>
          <w:sz w:val="22"/>
        </w:rPr>
      </w:pPr>
      <w:r>
        <w:rPr>
          <w:rFonts w:ascii="Arial" w:hAnsi="Arial"/>
          <w:sz w:val="22"/>
        </w:rPr>
        <w:t>Wolne głosy i wnioski.</w:t>
      </w:r>
    </w:p>
    <w:p w:rsidR="00BA4DDC" w:rsidRPr="00E035FA" w:rsidRDefault="00BA4DDC" w:rsidP="0068446E">
      <w:pPr>
        <w:numPr>
          <w:ilvl w:val="0"/>
          <w:numId w:val="5"/>
        </w:numPr>
        <w:ind w:left="357" w:hanging="357"/>
        <w:jc w:val="both"/>
        <w:rPr>
          <w:rFonts w:ascii="Arial" w:hAnsi="Arial"/>
        </w:rPr>
      </w:pPr>
      <w:r w:rsidRPr="0017325F">
        <w:rPr>
          <w:rFonts w:ascii="Arial" w:hAnsi="Arial"/>
          <w:sz w:val="22"/>
        </w:rPr>
        <w:t xml:space="preserve">Zamknięcie sesji. </w:t>
      </w:r>
    </w:p>
    <w:p w:rsidR="00BA4DDC" w:rsidRPr="006A3A4D" w:rsidRDefault="00BA4DDC" w:rsidP="0068446E">
      <w:pPr>
        <w:jc w:val="both"/>
        <w:rPr>
          <w:rFonts w:ascii="Arial" w:hAnsi="Arial"/>
          <w:sz w:val="18"/>
          <w:szCs w:val="18"/>
        </w:rPr>
      </w:pPr>
    </w:p>
    <w:p w:rsidR="00BA4DDC" w:rsidRPr="006A3A4D" w:rsidRDefault="00BA4DDC" w:rsidP="0068446E">
      <w:pPr>
        <w:jc w:val="both"/>
        <w:rPr>
          <w:rFonts w:ascii="Arial" w:hAnsi="Arial"/>
          <w:sz w:val="18"/>
          <w:szCs w:val="18"/>
        </w:rPr>
      </w:pPr>
      <w:r w:rsidRPr="006A3A4D">
        <w:rPr>
          <w:rFonts w:ascii="Arial" w:hAnsi="Arial"/>
          <w:sz w:val="18"/>
          <w:szCs w:val="18"/>
        </w:rPr>
        <w:t xml:space="preserve">                   </w:t>
      </w:r>
    </w:p>
    <w:p w:rsidR="00BA4DDC" w:rsidRDefault="00BA4DDC" w:rsidP="0068446E">
      <w:pPr>
        <w:ind w:left="4956"/>
        <w:jc w:val="both"/>
        <w:rPr>
          <w:rFonts w:ascii="Arial" w:hAnsi="Arial"/>
          <w:sz w:val="22"/>
        </w:rPr>
      </w:pPr>
      <w:r>
        <w:rPr>
          <w:rFonts w:ascii="Arial" w:hAnsi="Arial"/>
          <w:sz w:val="22"/>
        </w:rPr>
        <w:t xml:space="preserve">          Przewodniczący Rady Osiedla </w:t>
      </w:r>
    </w:p>
    <w:p w:rsidR="00BA4DDC" w:rsidRDefault="00BA4DDC" w:rsidP="0068446E">
      <w:pPr>
        <w:ind w:left="4500"/>
        <w:jc w:val="center"/>
        <w:rPr>
          <w:rFonts w:ascii="Arial" w:hAnsi="Arial"/>
          <w:sz w:val="22"/>
        </w:rPr>
      </w:pPr>
    </w:p>
    <w:p w:rsidR="00BA4DDC" w:rsidRPr="006A3A4D" w:rsidRDefault="00BA4DDC" w:rsidP="0068446E">
      <w:pPr>
        <w:ind w:left="4500"/>
        <w:jc w:val="center"/>
        <w:rPr>
          <w:rFonts w:ascii="Arial" w:hAnsi="Arial"/>
        </w:rPr>
      </w:pPr>
    </w:p>
    <w:p w:rsidR="00BA4DDC" w:rsidRDefault="00BA4DDC" w:rsidP="0068446E">
      <w:pPr>
        <w:ind w:left="4500"/>
        <w:rPr>
          <w:rFonts w:ascii="Arial" w:hAnsi="Arial"/>
          <w:sz w:val="22"/>
        </w:rPr>
      </w:pPr>
      <w:r>
        <w:rPr>
          <w:rFonts w:ascii="Arial" w:hAnsi="Arial"/>
          <w:sz w:val="22"/>
        </w:rPr>
        <w:t xml:space="preserve">                           (-) Łukasz Strażyński</w:t>
      </w:r>
    </w:p>
    <w:p w:rsidR="00BA4DDC" w:rsidRDefault="00BA4DDC" w:rsidP="0068446E">
      <w:pPr>
        <w:ind w:left="4500"/>
        <w:rPr>
          <w:rFonts w:ascii="Arial" w:hAnsi="Arial"/>
          <w:sz w:val="22"/>
        </w:rPr>
      </w:pPr>
    </w:p>
    <w:p w:rsidR="00BA4DDC" w:rsidRDefault="00BA4DDC" w:rsidP="0068446E">
      <w:pPr>
        <w:ind w:left="4500"/>
        <w:rPr>
          <w:rFonts w:ascii="Arial" w:hAnsi="Arial"/>
          <w:sz w:val="22"/>
        </w:rPr>
      </w:pPr>
    </w:p>
    <w:p w:rsidR="00BA4DDC" w:rsidRPr="00205C67" w:rsidRDefault="00BA4DDC" w:rsidP="0068446E">
      <w:pPr>
        <w:pStyle w:val="BodyText"/>
        <w:rPr>
          <w:rFonts w:ascii="Arial" w:hAnsi="Arial"/>
          <w:sz w:val="21"/>
          <w:szCs w:val="21"/>
        </w:rPr>
      </w:pPr>
    </w:p>
    <w:p w:rsidR="00BA4DDC" w:rsidRDefault="00BA4DDC" w:rsidP="00546DED"/>
    <w:p w:rsidR="00BA4DDC" w:rsidRPr="0068446E" w:rsidRDefault="00BA4DDC" w:rsidP="0068446E"/>
    <w:p w:rsidR="00BA4DDC" w:rsidRPr="0068446E" w:rsidRDefault="00BA4DDC" w:rsidP="0068446E"/>
    <w:p w:rsidR="00BA4DDC" w:rsidRPr="0068446E" w:rsidRDefault="00BA4DDC" w:rsidP="0068446E"/>
    <w:p w:rsidR="00BA4DDC" w:rsidRPr="0068446E" w:rsidRDefault="00BA4DDC" w:rsidP="0068446E"/>
    <w:p w:rsidR="00BA4DDC" w:rsidRPr="0068446E" w:rsidRDefault="00BA4DDC" w:rsidP="0068446E"/>
    <w:p w:rsidR="00BA4DDC" w:rsidRDefault="00BA4DDC" w:rsidP="0068446E"/>
    <w:p w:rsidR="00BA4DDC" w:rsidRDefault="00BA4DDC" w:rsidP="0068446E">
      <w:pPr>
        <w:tabs>
          <w:tab w:val="left" w:pos="3015"/>
        </w:tabs>
      </w:pPr>
      <w:r>
        <w:tab/>
      </w: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Default="00BA4DDC" w:rsidP="0068446E">
      <w:pPr>
        <w:tabs>
          <w:tab w:val="left" w:pos="3015"/>
        </w:tabs>
      </w:pPr>
    </w:p>
    <w:p w:rsidR="00BA4DDC" w:rsidRPr="00DB5954" w:rsidRDefault="00BA4DDC" w:rsidP="003932EA">
      <w:pPr>
        <w:pStyle w:val="Heading2"/>
        <w:rPr>
          <w:rFonts w:ascii="Arial" w:hAnsi="Arial" w:cs="Arial"/>
          <w:caps/>
          <w:sz w:val="22"/>
        </w:rPr>
      </w:pPr>
      <w:r w:rsidRPr="00DB5954">
        <w:rPr>
          <w:rFonts w:ascii="Arial" w:hAnsi="Arial" w:cs="Arial"/>
          <w:caps/>
          <w:sz w:val="22"/>
        </w:rPr>
        <w:t xml:space="preserve">Lista obecności z sesji </w:t>
      </w:r>
    </w:p>
    <w:p w:rsidR="00BA4DDC" w:rsidRPr="00DB5954" w:rsidRDefault="00BA4DDC" w:rsidP="003932EA">
      <w:pPr>
        <w:jc w:val="center"/>
        <w:rPr>
          <w:rFonts w:ascii="Arial" w:hAnsi="Arial" w:cs="Arial"/>
          <w:b/>
          <w:caps/>
          <w:sz w:val="22"/>
        </w:rPr>
      </w:pPr>
      <w:r w:rsidRPr="00DB5954">
        <w:rPr>
          <w:rFonts w:ascii="Arial" w:hAnsi="Arial" w:cs="Arial"/>
          <w:b/>
          <w:caps/>
          <w:sz w:val="22"/>
        </w:rPr>
        <w:t>Rady Osiedla NOWE WINOGRADY pOŁUDNIE</w:t>
      </w:r>
    </w:p>
    <w:p w:rsidR="00BA4DDC" w:rsidRPr="00DB5954" w:rsidRDefault="00BA4DDC" w:rsidP="003932EA">
      <w:pPr>
        <w:jc w:val="center"/>
        <w:rPr>
          <w:rFonts w:ascii="Arial" w:hAnsi="Arial" w:cs="Arial"/>
          <w:b/>
          <w:caps/>
          <w:sz w:val="22"/>
        </w:rPr>
      </w:pPr>
      <w:r>
        <w:rPr>
          <w:rFonts w:ascii="Arial" w:hAnsi="Arial" w:cs="Arial"/>
          <w:b/>
          <w:caps/>
          <w:sz w:val="22"/>
        </w:rPr>
        <w:t xml:space="preserve">z dnia 8 PAźDZIERNIKA </w:t>
      </w:r>
      <w:r w:rsidRPr="00DB5954">
        <w:rPr>
          <w:rFonts w:ascii="Arial" w:hAnsi="Arial" w:cs="Arial"/>
          <w:b/>
          <w:caps/>
          <w:sz w:val="22"/>
        </w:rPr>
        <w:t>201</w:t>
      </w:r>
      <w:r>
        <w:rPr>
          <w:rFonts w:ascii="Arial" w:hAnsi="Arial" w:cs="Arial"/>
          <w:b/>
          <w:caps/>
          <w:sz w:val="22"/>
        </w:rPr>
        <w:t>9</w:t>
      </w:r>
      <w:r w:rsidRPr="00DB5954">
        <w:rPr>
          <w:rFonts w:ascii="Arial" w:hAnsi="Arial" w:cs="Arial"/>
          <w:b/>
          <w:caps/>
          <w:sz w:val="22"/>
        </w:rPr>
        <w:t xml:space="preserve"> r.</w:t>
      </w:r>
    </w:p>
    <w:p w:rsidR="00BA4DDC" w:rsidRPr="00DB5954" w:rsidRDefault="00BA4DDC" w:rsidP="003932EA">
      <w:pPr>
        <w:jc w:val="center"/>
        <w:rPr>
          <w:rFonts w:ascii="Arial" w:hAnsi="Arial" w:cs="Arial"/>
          <w:b/>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536"/>
        <w:gridCol w:w="2410"/>
        <w:gridCol w:w="2126"/>
      </w:tblGrid>
      <w:tr w:rsidR="00BA4DDC" w:rsidRPr="00DB5954" w:rsidTr="005F75F4">
        <w:trPr>
          <w:trHeight w:val="352"/>
        </w:trPr>
        <w:tc>
          <w:tcPr>
            <w:tcW w:w="637" w:type="dxa"/>
            <w:vAlign w:val="center"/>
          </w:tcPr>
          <w:p w:rsidR="00BA4DDC" w:rsidRPr="00DB5954" w:rsidRDefault="00BA4DDC" w:rsidP="005F75F4">
            <w:pPr>
              <w:jc w:val="center"/>
              <w:rPr>
                <w:rFonts w:ascii="Arial" w:hAnsi="Arial" w:cs="Arial"/>
                <w:b/>
                <w:sz w:val="22"/>
              </w:rPr>
            </w:pPr>
            <w:r w:rsidRPr="00DB5954">
              <w:rPr>
                <w:rFonts w:ascii="Arial" w:hAnsi="Arial" w:cs="Arial"/>
                <w:b/>
                <w:sz w:val="22"/>
              </w:rPr>
              <w:t>Lp.</w:t>
            </w:r>
          </w:p>
        </w:tc>
        <w:tc>
          <w:tcPr>
            <w:tcW w:w="4536" w:type="dxa"/>
            <w:vAlign w:val="center"/>
          </w:tcPr>
          <w:p w:rsidR="00BA4DDC" w:rsidRPr="00DB5954" w:rsidRDefault="00BA4DDC" w:rsidP="005F75F4">
            <w:pPr>
              <w:jc w:val="center"/>
              <w:rPr>
                <w:rFonts w:ascii="Arial" w:hAnsi="Arial" w:cs="Arial"/>
                <w:b/>
                <w:sz w:val="22"/>
              </w:rPr>
            </w:pPr>
            <w:r w:rsidRPr="00DB5954">
              <w:rPr>
                <w:rFonts w:ascii="Arial" w:hAnsi="Arial" w:cs="Arial"/>
                <w:b/>
                <w:sz w:val="22"/>
              </w:rPr>
              <w:t>Imię i nazwisko</w:t>
            </w:r>
          </w:p>
        </w:tc>
        <w:tc>
          <w:tcPr>
            <w:tcW w:w="2410" w:type="dxa"/>
            <w:vAlign w:val="center"/>
          </w:tcPr>
          <w:p w:rsidR="00BA4DDC" w:rsidRPr="00DB5954" w:rsidRDefault="00BA4DDC" w:rsidP="005F75F4">
            <w:pPr>
              <w:pStyle w:val="Heading2"/>
              <w:rPr>
                <w:rFonts w:ascii="Arial" w:hAnsi="Arial" w:cs="Arial"/>
                <w:sz w:val="22"/>
                <w:vertAlign w:val="superscript"/>
              </w:rPr>
            </w:pPr>
            <w:r w:rsidRPr="00DB5954">
              <w:rPr>
                <w:rFonts w:ascii="Arial" w:hAnsi="Arial" w:cs="Arial"/>
                <w:sz w:val="22"/>
              </w:rPr>
              <w:t>Podpis</w:t>
            </w:r>
          </w:p>
        </w:tc>
        <w:tc>
          <w:tcPr>
            <w:tcW w:w="2126" w:type="dxa"/>
            <w:vAlign w:val="center"/>
          </w:tcPr>
          <w:p w:rsidR="00BA4DDC" w:rsidRPr="00DB5954" w:rsidRDefault="00BA4DDC" w:rsidP="005F75F4">
            <w:pPr>
              <w:jc w:val="center"/>
              <w:rPr>
                <w:rFonts w:ascii="Arial" w:hAnsi="Arial" w:cs="Arial"/>
                <w:b/>
                <w:sz w:val="22"/>
              </w:rPr>
            </w:pPr>
            <w:r w:rsidRPr="00DB5954">
              <w:rPr>
                <w:rFonts w:ascii="Arial" w:hAnsi="Arial" w:cs="Arial"/>
                <w:b/>
                <w:sz w:val="22"/>
              </w:rPr>
              <w:t>Uwagi*</w:t>
            </w:r>
          </w:p>
        </w:tc>
      </w:tr>
      <w:tr w:rsidR="00BA4DDC" w:rsidRPr="00DB5954" w:rsidTr="005F75F4">
        <w:trPr>
          <w:cantSplit/>
          <w:trHeight w:val="567"/>
        </w:trPr>
        <w:tc>
          <w:tcPr>
            <w:tcW w:w="9709" w:type="dxa"/>
            <w:gridSpan w:val="4"/>
            <w:vAlign w:val="center"/>
          </w:tcPr>
          <w:p w:rsidR="00BA4DDC" w:rsidRPr="00DB5954" w:rsidRDefault="00BA4DDC" w:rsidP="005F75F4">
            <w:pPr>
              <w:rPr>
                <w:rFonts w:ascii="Arial" w:hAnsi="Arial" w:cs="Arial"/>
                <w:b/>
                <w:sz w:val="22"/>
              </w:rPr>
            </w:pPr>
            <w:r w:rsidRPr="00DB5954">
              <w:rPr>
                <w:rFonts w:ascii="Arial" w:hAnsi="Arial" w:cs="Arial"/>
                <w:b/>
                <w:sz w:val="22"/>
              </w:rPr>
              <w:t>CZŁONKOWIE RADY OSIEDLA</w:t>
            </w:r>
            <w:r w:rsidRPr="00DB5954">
              <w:rPr>
                <w:rFonts w:ascii="Arial" w:hAnsi="Arial" w:cs="Arial"/>
                <w:sz w:val="22"/>
              </w:rPr>
              <w:t xml:space="preserve"> </w:t>
            </w: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1.</w:t>
            </w:r>
          </w:p>
        </w:tc>
        <w:tc>
          <w:tcPr>
            <w:tcW w:w="4536" w:type="dxa"/>
            <w:vAlign w:val="center"/>
          </w:tcPr>
          <w:p w:rsidR="00BA4DDC" w:rsidRPr="00DE37E4" w:rsidRDefault="00BA4DDC" w:rsidP="005F75F4">
            <w:pPr>
              <w:pStyle w:val="Heading3"/>
              <w:rPr>
                <w:rFonts w:ascii="Arial" w:hAnsi="Arial" w:cs="Arial"/>
                <w:szCs w:val="24"/>
              </w:rPr>
            </w:pPr>
            <w:r w:rsidRPr="00DE37E4">
              <w:rPr>
                <w:rFonts w:ascii="Arial" w:hAnsi="Arial" w:cs="Arial"/>
                <w:szCs w:val="24"/>
              </w:rPr>
              <w:t>BRONIKOWSKA Ewa</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OBECNA</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2.</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CEMPURA Lech</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3.</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DRĄSZKIEWICZ Damian</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4.</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JAWORSKI Filip</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5.</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KUCHARCZYK Jakub</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NIEOBECNY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6.</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LESZCZYŃSKI Rafał</w:t>
            </w:r>
            <w:bookmarkStart w:id="0" w:name="_GoBack"/>
            <w:bookmarkEnd w:id="0"/>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NIEOBECNY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7.</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ŁAWICKA Elżbieta</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OBECNA</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8.</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MICHALEWSKI Kamil</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9.</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OLEJNICZAK Dariusz</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10.</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ROZMIAREK Mateusz</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11.</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SANDURSKI Krzysztof</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12.</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SIBILSKA Hanna</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OBECNA</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13.</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SMEKTAŁA Bartosz</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14.</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STRAŻYŃSKI Łukasz</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r w:rsidR="00BA4DDC" w:rsidRPr="00DB5954" w:rsidTr="005F75F4">
        <w:trPr>
          <w:trHeight w:val="454"/>
        </w:trPr>
        <w:tc>
          <w:tcPr>
            <w:tcW w:w="637"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15.</w:t>
            </w:r>
          </w:p>
        </w:tc>
        <w:tc>
          <w:tcPr>
            <w:tcW w:w="4536" w:type="dxa"/>
            <w:vAlign w:val="center"/>
          </w:tcPr>
          <w:p w:rsidR="00BA4DDC" w:rsidRPr="00DE37E4" w:rsidRDefault="00BA4DDC" w:rsidP="005F75F4">
            <w:pPr>
              <w:rPr>
                <w:rFonts w:ascii="Arial" w:hAnsi="Arial" w:cs="Arial"/>
                <w:b/>
                <w:sz w:val="24"/>
                <w:szCs w:val="24"/>
              </w:rPr>
            </w:pPr>
            <w:r w:rsidRPr="00DE37E4">
              <w:rPr>
                <w:rFonts w:ascii="Arial" w:hAnsi="Arial" w:cs="Arial"/>
                <w:b/>
                <w:sz w:val="24"/>
                <w:szCs w:val="24"/>
              </w:rPr>
              <w:t>WOJTKOWIAK Mirosław</w:t>
            </w:r>
          </w:p>
        </w:tc>
        <w:tc>
          <w:tcPr>
            <w:tcW w:w="2410" w:type="dxa"/>
          </w:tcPr>
          <w:p w:rsidR="00BA4DDC" w:rsidRPr="00DE37E4" w:rsidRDefault="00BA4DDC" w:rsidP="008121C6">
            <w:pPr>
              <w:jc w:val="center"/>
              <w:rPr>
                <w:rFonts w:ascii="Arial" w:hAnsi="Arial" w:cs="Arial"/>
                <w:sz w:val="24"/>
                <w:szCs w:val="24"/>
              </w:rPr>
            </w:pPr>
            <w:r w:rsidRPr="00DE37E4">
              <w:rPr>
                <w:rFonts w:ascii="Arial" w:hAnsi="Arial" w:cs="Arial"/>
                <w:sz w:val="24"/>
                <w:szCs w:val="24"/>
              </w:rPr>
              <w:t>OBECNY</w:t>
            </w:r>
          </w:p>
        </w:tc>
        <w:tc>
          <w:tcPr>
            <w:tcW w:w="2126" w:type="dxa"/>
          </w:tcPr>
          <w:p w:rsidR="00BA4DDC" w:rsidRPr="00DB5954" w:rsidRDefault="00BA4DDC" w:rsidP="005F75F4">
            <w:pPr>
              <w:rPr>
                <w:rFonts w:ascii="Arial" w:hAnsi="Arial" w:cs="Arial"/>
                <w:sz w:val="22"/>
              </w:rPr>
            </w:pPr>
          </w:p>
        </w:tc>
      </w:tr>
    </w:tbl>
    <w:p w:rsidR="00BA4DDC" w:rsidRPr="003932EA" w:rsidRDefault="00BA4DDC" w:rsidP="003932EA">
      <w:pPr>
        <w:rPr>
          <w:rFonts w:ascii="Arial" w:hAnsi="Arial" w:cs="Arial"/>
        </w:rPr>
      </w:pPr>
    </w:p>
    <w:sectPr w:rsidR="00BA4DDC" w:rsidRPr="003932EA" w:rsidSect="00546DED">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DDC" w:rsidRDefault="00BA4DDC" w:rsidP="00546DED">
      <w:r>
        <w:separator/>
      </w:r>
    </w:p>
  </w:endnote>
  <w:endnote w:type="continuationSeparator" w:id="0">
    <w:p w:rsidR="00BA4DDC" w:rsidRDefault="00BA4DDC" w:rsidP="00546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DDC" w:rsidRDefault="00BA4DDC" w:rsidP="00546DED">
      <w:r>
        <w:separator/>
      </w:r>
    </w:p>
  </w:footnote>
  <w:footnote w:type="continuationSeparator" w:id="0">
    <w:p w:rsidR="00BA4DDC" w:rsidRDefault="00BA4DDC" w:rsidP="00546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886"/>
    <w:multiLevelType w:val="hybridMultilevel"/>
    <w:tmpl w:val="89724C00"/>
    <w:lvl w:ilvl="0" w:tplc="359881FC">
      <w:start w:val="1"/>
      <w:numFmt w:val="decimal"/>
      <w:lvlText w:val="%1."/>
      <w:lvlJc w:val="left"/>
      <w:pPr>
        <w:tabs>
          <w:tab w:val="num" w:pos="303"/>
        </w:tabs>
        <w:ind w:left="303" w:hanging="30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FA70473"/>
    <w:multiLevelType w:val="multilevel"/>
    <w:tmpl w:val="E1EE24B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5711A11"/>
    <w:multiLevelType w:val="singleLevel"/>
    <w:tmpl w:val="3BC460E2"/>
    <w:lvl w:ilvl="0">
      <w:start w:val="1"/>
      <w:numFmt w:val="decimal"/>
      <w:lvlText w:val="%1."/>
      <w:lvlJc w:val="left"/>
      <w:pPr>
        <w:tabs>
          <w:tab w:val="num" w:pos="360"/>
        </w:tabs>
        <w:ind w:left="360" w:hanging="360"/>
      </w:pPr>
      <w:rPr>
        <w:rFonts w:cs="Times New Roman" w:hint="default"/>
        <w:b w:val="0"/>
        <w:i w:val="0"/>
        <w:sz w:val="22"/>
        <w:szCs w:val="22"/>
      </w:rPr>
    </w:lvl>
  </w:abstractNum>
  <w:abstractNum w:abstractNumId="3">
    <w:nsid w:val="2EF11DD9"/>
    <w:multiLevelType w:val="hybridMultilevel"/>
    <w:tmpl w:val="55900ADE"/>
    <w:lvl w:ilvl="0" w:tplc="AFC6DD6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FF3800"/>
    <w:multiLevelType w:val="multilevel"/>
    <w:tmpl w:val="CE2630DC"/>
    <w:lvl w:ilvl="0">
      <w:start w:val="3"/>
      <w:numFmt w:val="decimal"/>
      <w:lvlText w:val="%1."/>
      <w:lvlJc w:val="left"/>
      <w:pPr>
        <w:tabs>
          <w:tab w:val="num" w:pos="363"/>
        </w:tabs>
        <w:ind w:left="363" w:hanging="363"/>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46AA2F11"/>
    <w:multiLevelType w:val="hybridMultilevel"/>
    <w:tmpl w:val="C792DC32"/>
    <w:lvl w:ilvl="0" w:tplc="17D6D420">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DED"/>
    <w:rsid w:val="00014C6A"/>
    <w:rsid w:val="0017325F"/>
    <w:rsid w:val="001E7883"/>
    <w:rsid w:val="00205C67"/>
    <w:rsid w:val="003932EA"/>
    <w:rsid w:val="00546DED"/>
    <w:rsid w:val="005F75F4"/>
    <w:rsid w:val="006416CF"/>
    <w:rsid w:val="00683D5A"/>
    <w:rsid w:val="0068446E"/>
    <w:rsid w:val="006A3A4D"/>
    <w:rsid w:val="008121C6"/>
    <w:rsid w:val="00840413"/>
    <w:rsid w:val="00916ED9"/>
    <w:rsid w:val="00926167"/>
    <w:rsid w:val="00B03F67"/>
    <w:rsid w:val="00BA4DDC"/>
    <w:rsid w:val="00D37416"/>
    <w:rsid w:val="00DB5954"/>
    <w:rsid w:val="00DE37E4"/>
    <w:rsid w:val="00E035FA"/>
    <w:rsid w:val="00ED7FA9"/>
    <w:rsid w:val="00F348B1"/>
    <w:rsid w:val="00F628D9"/>
    <w:rsid w:val="00F774F9"/>
    <w:rsid w:val="00FE2A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ED"/>
    <w:rPr>
      <w:rFonts w:ascii="Times New Roman" w:eastAsia="Times New Roman" w:hAnsi="Times New Roman"/>
      <w:sz w:val="20"/>
      <w:szCs w:val="20"/>
    </w:rPr>
  </w:style>
  <w:style w:type="paragraph" w:styleId="Heading1">
    <w:name w:val="heading 1"/>
    <w:basedOn w:val="Normal"/>
    <w:next w:val="Normal"/>
    <w:link w:val="Heading1Char"/>
    <w:uiPriority w:val="99"/>
    <w:qFormat/>
    <w:rsid w:val="003932EA"/>
    <w:pPr>
      <w:keepNext/>
      <w:spacing w:line="360" w:lineRule="auto"/>
      <w:ind w:left="60"/>
      <w:jc w:val="both"/>
      <w:outlineLvl w:val="0"/>
    </w:pPr>
    <w:rPr>
      <w:b/>
      <w:sz w:val="24"/>
    </w:rPr>
  </w:style>
  <w:style w:type="paragraph" w:styleId="Heading2">
    <w:name w:val="heading 2"/>
    <w:basedOn w:val="Normal"/>
    <w:next w:val="Normal"/>
    <w:link w:val="Heading2Char"/>
    <w:uiPriority w:val="99"/>
    <w:qFormat/>
    <w:rsid w:val="003932EA"/>
    <w:pPr>
      <w:keepNext/>
      <w:jc w:val="center"/>
      <w:outlineLvl w:val="1"/>
    </w:pPr>
    <w:rPr>
      <w:b/>
      <w:sz w:val="24"/>
    </w:rPr>
  </w:style>
  <w:style w:type="paragraph" w:styleId="Heading3">
    <w:name w:val="heading 3"/>
    <w:basedOn w:val="Normal"/>
    <w:next w:val="Normal"/>
    <w:link w:val="Heading3Char"/>
    <w:uiPriority w:val="99"/>
    <w:qFormat/>
    <w:rsid w:val="003932EA"/>
    <w:pPr>
      <w:keepNext/>
      <w:outlineLvl w:val="2"/>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2EA"/>
    <w:rPr>
      <w:rFonts w:ascii="Times New Roman" w:hAnsi="Times New Roman" w:cs="Times New Roman"/>
      <w:b/>
      <w:sz w:val="20"/>
      <w:szCs w:val="20"/>
      <w:lang w:eastAsia="pl-PL"/>
    </w:rPr>
  </w:style>
  <w:style w:type="character" w:customStyle="1" w:styleId="Heading2Char">
    <w:name w:val="Heading 2 Char"/>
    <w:basedOn w:val="DefaultParagraphFont"/>
    <w:link w:val="Heading2"/>
    <w:uiPriority w:val="99"/>
    <w:locked/>
    <w:rsid w:val="003932EA"/>
    <w:rPr>
      <w:rFonts w:ascii="Times New Roman" w:hAnsi="Times New Roman" w:cs="Times New Roman"/>
      <w:b/>
      <w:sz w:val="20"/>
      <w:szCs w:val="20"/>
      <w:lang w:eastAsia="pl-PL"/>
    </w:rPr>
  </w:style>
  <w:style w:type="character" w:customStyle="1" w:styleId="Heading3Char">
    <w:name w:val="Heading 3 Char"/>
    <w:basedOn w:val="DefaultParagraphFont"/>
    <w:link w:val="Heading3"/>
    <w:uiPriority w:val="99"/>
    <w:locked/>
    <w:rsid w:val="003932EA"/>
    <w:rPr>
      <w:rFonts w:ascii="Times New Roman" w:hAnsi="Times New Roman" w:cs="Times New Roman"/>
      <w:b/>
      <w:bCs/>
      <w:sz w:val="20"/>
      <w:szCs w:val="20"/>
      <w:lang w:eastAsia="pl-PL"/>
    </w:rPr>
  </w:style>
  <w:style w:type="paragraph" w:styleId="Title">
    <w:name w:val="Title"/>
    <w:basedOn w:val="Normal"/>
    <w:link w:val="TitleChar"/>
    <w:uiPriority w:val="99"/>
    <w:qFormat/>
    <w:rsid w:val="00546DED"/>
    <w:pPr>
      <w:jc w:val="center"/>
    </w:pPr>
    <w:rPr>
      <w:b/>
      <w:sz w:val="28"/>
    </w:rPr>
  </w:style>
  <w:style w:type="character" w:customStyle="1" w:styleId="TitleChar">
    <w:name w:val="Title Char"/>
    <w:basedOn w:val="DefaultParagraphFont"/>
    <w:link w:val="Title"/>
    <w:uiPriority w:val="99"/>
    <w:locked/>
    <w:rsid w:val="00546DED"/>
    <w:rPr>
      <w:rFonts w:ascii="Times New Roman" w:hAnsi="Times New Roman" w:cs="Times New Roman"/>
      <w:b/>
      <w:sz w:val="20"/>
      <w:szCs w:val="20"/>
      <w:lang w:eastAsia="pl-PL"/>
    </w:rPr>
  </w:style>
  <w:style w:type="paragraph" w:styleId="BodyText">
    <w:name w:val="Body Text"/>
    <w:basedOn w:val="Normal"/>
    <w:link w:val="BodyTextChar"/>
    <w:uiPriority w:val="99"/>
    <w:semiHidden/>
    <w:rsid w:val="00546DED"/>
    <w:rPr>
      <w:sz w:val="24"/>
    </w:rPr>
  </w:style>
  <w:style w:type="character" w:customStyle="1" w:styleId="BodyTextChar">
    <w:name w:val="Body Text Char"/>
    <w:basedOn w:val="DefaultParagraphFont"/>
    <w:link w:val="BodyText"/>
    <w:uiPriority w:val="99"/>
    <w:semiHidden/>
    <w:locked/>
    <w:rsid w:val="00546DED"/>
    <w:rPr>
      <w:rFonts w:ascii="Times New Roman" w:hAnsi="Times New Roman" w:cs="Times New Roman"/>
      <w:sz w:val="20"/>
      <w:szCs w:val="20"/>
      <w:lang w:eastAsia="pl-PL"/>
    </w:rPr>
  </w:style>
  <w:style w:type="paragraph" w:styleId="BodyText2">
    <w:name w:val="Body Text 2"/>
    <w:basedOn w:val="Normal"/>
    <w:link w:val="BodyText2Char"/>
    <w:uiPriority w:val="99"/>
    <w:semiHidden/>
    <w:rsid w:val="00546DED"/>
    <w:pPr>
      <w:jc w:val="both"/>
    </w:pPr>
    <w:rPr>
      <w:rFonts w:ascii="Arial" w:hAnsi="Arial"/>
      <w:sz w:val="22"/>
    </w:rPr>
  </w:style>
  <w:style w:type="character" w:customStyle="1" w:styleId="BodyText2Char">
    <w:name w:val="Body Text 2 Char"/>
    <w:basedOn w:val="DefaultParagraphFont"/>
    <w:link w:val="BodyText2"/>
    <w:uiPriority w:val="99"/>
    <w:semiHidden/>
    <w:locked/>
    <w:rsid w:val="00546DED"/>
    <w:rPr>
      <w:rFonts w:ascii="Arial" w:hAnsi="Arial" w:cs="Times New Roman"/>
      <w:snapToGrid w:val="0"/>
      <w:sz w:val="20"/>
      <w:szCs w:val="20"/>
      <w:lang w:eastAsia="pl-PL"/>
    </w:rPr>
  </w:style>
  <w:style w:type="paragraph" w:styleId="ListParagraph">
    <w:name w:val="List Paragraph"/>
    <w:basedOn w:val="Normal"/>
    <w:uiPriority w:val="99"/>
    <w:qFormat/>
    <w:rsid w:val="00546DED"/>
    <w:pPr>
      <w:ind w:left="708"/>
    </w:pPr>
  </w:style>
  <w:style w:type="paragraph" w:styleId="Header">
    <w:name w:val="header"/>
    <w:basedOn w:val="Normal"/>
    <w:link w:val="HeaderChar"/>
    <w:uiPriority w:val="99"/>
    <w:rsid w:val="00546DED"/>
    <w:pPr>
      <w:tabs>
        <w:tab w:val="center" w:pos="4536"/>
        <w:tab w:val="right" w:pos="9072"/>
      </w:tabs>
    </w:pPr>
  </w:style>
  <w:style w:type="character" w:customStyle="1" w:styleId="HeaderChar">
    <w:name w:val="Header Char"/>
    <w:basedOn w:val="DefaultParagraphFont"/>
    <w:link w:val="Header"/>
    <w:uiPriority w:val="99"/>
    <w:locked/>
    <w:rsid w:val="00546DED"/>
    <w:rPr>
      <w:rFonts w:ascii="Times New Roman" w:hAnsi="Times New Roman" w:cs="Times New Roman"/>
      <w:sz w:val="20"/>
      <w:szCs w:val="20"/>
      <w:lang w:eastAsia="pl-PL"/>
    </w:rPr>
  </w:style>
  <w:style w:type="paragraph" w:styleId="Footer">
    <w:name w:val="footer"/>
    <w:basedOn w:val="Normal"/>
    <w:link w:val="FooterChar"/>
    <w:uiPriority w:val="99"/>
    <w:rsid w:val="00546DED"/>
    <w:pPr>
      <w:tabs>
        <w:tab w:val="center" w:pos="4536"/>
        <w:tab w:val="right" w:pos="9072"/>
      </w:tabs>
    </w:pPr>
  </w:style>
  <w:style w:type="character" w:customStyle="1" w:styleId="FooterChar">
    <w:name w:val="Footer Char"/>
    <w:basedOn w:val="DefaultParagraphFont"/>
    <w:link w:val="Footer"/>
    <w:uiPriority w:val="99"/>
    <w:locked/>
    <w:rsid w:val="00546DED"/>
    <w:rPr>
      <w:rFonts w:ascii="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1711</Words>
  <Characters>10271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6/2019</dc:title>
  <dc:subject/>
  <dc:creator>Mateusz Lisowski</dc:creator>
  <cp:keywords/>
  <dc:description/>
  <cp:lastModifiedBy>krzdro</cp:lastModifiedBy>
  <cp:revision>4</cp:revision>
  <dcterms:created xsi:type="dcterms:W3CDTF">2019-11-07T12:31:00Z</dcterms:created>
  <dcterms:modified xsi:type="dcterms:W3CDTF">2019-11-07T12:32:00Z</dcterms:modified>
</cp:coreProperties>
</file>